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F59" w:rsidRPr="006B1F59" w:rsidRDefault="006B1F59" w:rsidP="006B1F59">
      <w:pPr>
        <w:tabs>
          <w:tab w:val="left" w:pos="5325"/>
        </w:tabs>
        <w:spacing w:line="240" w:lineRule="auto"/>
        <w:jc w:val="left"/>
        <w:rPr>
          <w:rFonts w:ascii="Times New Roman" w:eastAsia="Calibri" w:hAnsi="Times New Roman" w:cs="Times New Roman"/>
        </w:rPr>
      </w:pPr>
      <w:r w:rsidRPr="006B1F59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462EF9" wp14:editId="6384BD01">
                <wp:simplePos x="0" y="0"/>
                <wp:positionH relativeFrom="column">
                  <wp:posOffset>4291330</wp:posOffset>
                </wp:positionH>
                <wp:positionV relativeFrom="paragraph">
                  <wp:posOffset>-36195</wp:posOffset>
                </wp:positionV>
                <wp:extent cx="990600" cy="542925"/>
                <wp:effectExtent l="0" t="0" r="0" b="9525"/>
                <wp:wrapNone/>
                <wp:docPr id="64" name="Casella di testo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1F59" w:rsidRDefault="006B1F59" w:rsidP="006B1F59">
                            <w:r w:rsidRPr="00AD7BC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ABE8218" wp14:editId="2991B194">
                                  <wp:extent cx="801374" cy="395400"/>
                                  <wp:effectExtent l="0" t="0" r="0" b="5080"/>
                                  <wp:docPr id="70" name="Immagine 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1374" cy="3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462EF9" id="_x0000_t202" coordsize="21600,21600" o:spt="202" path="m,l,21600r21600,l21600,xe">
                <v:stroke joinstyle="miter"/>
                <v:path gradientshapeok="t" o:connecttype="rect"/>
              </v:shapetype>
              <v:shape id="Casella di testo 64" o:spid="_x0000_s1026" type="#_x0000_t202" style="position:absolute;margin-left:337.9pt;margin-top:-2.85pt;width:78pt;height:4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" stroked="f">
                <v:textbox>
                  <w:txbxContent>
                    <w:p w:rsidR="006B1F59" w:rsidRDefault="006B1F59" w:rsidP="006B1F59">
                      <w:r w:rsidRPr="00AD7BC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ABE8218" wp14:editId="2991B194">
                            <wp:extent cx="801374" cy="395400"/>
                            <wp:effectExtent l="0" t="0" r="0" b="5080"/>
                            <wp:docPr id="70" name="Immagine 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1374" cy="3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B1F59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53B231" wp14:editId="03E7F20C">
                <wp:simplePos x="0" y="0"/>
                <wp:positionH relativeFrom="column">
                  <wp:posOffset>3745230</wp:posOffset>
                </wp:positionH>
                <wp:positionV relativeFrom="paragraph">
                  <wp:posOffset>-83185</wp:posOffset>
                </wp:positionV>
                <wp:extent cx="533400" cy="476250"/>
                <wp:effectExtent l="0" t="0" r="0" b="0"/>
                <wp:wrapNone/>
                <wp:docPr id="65" name="Casella di testo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1F59" w:rsidRDefault="006B1F59" w:rsidP="006B1F59">
                            <w:r w:rsidRPr="00731C0D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FAB4FFB" wp14:editId="2A28163E">
                                  <wp:extent cx="302925" cy="380365"/>
                                  <wp:effectExtent l="0" t="0" r="0" b="0"/>
                                  <wp:docPr id="71" name="Immagine 71" descr="C:\Users\Utente\Documents\00 LEADER 2014 2020 lug 16\06 SEGRETERIA\LOGHI\loghi Ufficiali regione\PSR 2014-2020\LOGO_PS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Utente\Documents\00 LEADER 2014 2020 lug 16\06 SEGRETERIA\LOGHI\loghi Ufficiali regione\PSR 2014-2020\LOGO_PS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3520" cy="381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3B231" id="Casella di testo 65" o:spid="_x0000_s1027" type="#_x0000_t202" style="position:absolute;margin-left:294.9pt;margin-top:-6.55pt;width:42pt;height:3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" stroked="f">
                <v:textbox>
                  <w:txbxContent>
                    <w:p w:rsidR="006B1F59" w:rsidRDefault="006B1F59" w:rsidP="006B1F59">
                      <w:r w:rsidRPr="00731C0D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3FAB4FFB" wp14:editId="2A28163E">
                            <wp:extent cx="302925" cy="380365"/>
                            <wp:effectExtent l="0" t="0" r="0" b="0"/>
                            <wp:docPr id="71" name="Immagine 71" descr="C:\Users\Utente\Documents\00 LEADER 2014 2020 lug 16\06 SEGRETERIA\LOGHI\loghi Ufficiali regione\PSR 2014-2020\LOGO_PS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Utente\Documents\00 LEADER 2014 2020 lug 16\06 SEGRETERIA\LOGHI\loghi Ufficiali regione\PSR 2014-2020\LOGO_PS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3520" cy="381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B1F59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3D6DBB" wp14:editId="73A781B0">
                <wp:simplePos x="0" y="0"/>
                <wp:positionH relativeFrom="column">
                  <wp:posOffset>3194685</wp:posOffset>
                </wp:positionH>
                <wp:positionV relativeFrom="paragraph">
                  <wp:posOffset>-64770</wp:posOffset>
                </wp:positionV>
                <wp:extent cx="552450" cy="495300"/>
                <wp:effectExtent l="0" t="0" r="0" b="0"/>
                <wp:wrapNone/>
                <wp:docPr id="66" name="Casella di testo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1F59" w:rsidRDefault="006B1F59" w:rsidP="006B1F59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0E0A0831" wp14:editId="31E8EE2F">
                                  <wp:extent cx="400050" cy="408794"/>
                                  <wp:effectExtent l="0" t="0" r="0" b="0"/>
                                  <wp:docPr id="72" name="Immagine 72" descr="C:\Users\Utente\Documents\00 LEADER 2014 2020 lug 16\06 SEGRETERIA\LOGHI\Leader.b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C:\Users\Utente\Documents\00 LEADER 2014 2020 lug 16\06 SEGRETERIA\LOGHI\Leader.b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4130" cy="412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D6DBB" id="Casella di testo 66" o:spid="_x0000_s1028" type="#_x0000_t202" style="position:absolute;margin-left:251.55pt;margin-top:-5.1pt;width:43.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" stroked="f">
                <v:textbox>
                  <w:txbxContent>
                    <w:p w:rsidR="006B1F59" w:rsidRDefault="006B1F59" w:rsidP="006B1F59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0E0A0831" wp14:editId="31E8EE2F">
                            <wp:extent cx="400050" cy="408794"/>
                            <wp:effectExtent l="0" t="0" r="0" b="0"/>
                            <wp:docPr id="72" name="Immagine 72" descr="C:\Users\Utente\Documents\00 LEADER 2014 2020 lug 16\06 SEGRETERIA\LOGHI\Leader.b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C:\Users\Utente\Documents\00 LEADER 2014 2020 lug 16\06 SEGRETERIA\LOGHI\Leader.b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4130" cy="412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B1F59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27265C" wp14:editId="04F78725">
                <wp:simplePos x="0" y="0"/>
                <wp:positionH relativeFrom="column">
                  <wp:posOffset>2132965</wp:posOffset>
                </wp:positionH>
                <wp:positionV relativeFrom="paragraph">
                  <wp:posOffset>59055</wp:posOffset>
                </wp:positionV>
                <wp:extent cx="1104900" cy="381000"/>
                <wp:effectExtent l="0" t="0" r="0" b="0"/>
                <wp:wrapNone/>
                <wp:docPr id="67" name="Casella di testo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1F59" w:rsidRDefault="006B1F59" w:rsidP="006B1F59">
                            <w:r w:rsidRPr="00981451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45092633" wp14:editId="0B0B4793">
                                  <wp:extent cx="895350" cy="267033"/>
                                  <wp:effectExtent l="0" t="0" r="0" b="0"/>
                                  <wp:docPr id="73" name="Immagine 7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9584" cy="2712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27265C" id="Casella di testo 67" o:spid="_x0000_s1029" type="#_x0000_t202" style="position:absolute;margin-left:167.95pt;margin-top:4.65pt;width:87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" stroked="f">
                <v:textbox>
                  <w:txbxContent>
                    <w:p w:rsidR="006B1F59" w:rsidRDefault="006B1F59" w:rsidP="006B1F59">
                      <w:r w:rsidRPr="00981451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45092633" wp14:editId="0B0B4793">
                            <wp:extent cx="895350" cy="267033"/>
                            <wp:effectExtent l="0" t="0" r="0" b="0"/>
                            <wp:docPr id="73" name="Immagine 7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9584" cy="2712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B1F59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084353" wp14:editId="030B996D">
                <wp:simplePos x="0" y="0"/>
                <wp:positionH relativeFrom="column">
                  <wp:posOffset>1622425</wp:posOffset>
                </wp:positionH>
                <wp:positionV relativeFrom="paragraph">
                  <wp:posOffset>-74295</wp:posOffset>
                </wp:positionV>
                <wp:extent cx="581025" cy="495300"/>
                <wp:effectExtent l="0" t="0" r="9525" b="0"/>
                <wp:wrapNone/>
                <wp:docPr id="68" name="Casella di testo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1F59" w:rsidRDefault="006B1F59" w:rsidP="006B1F59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67751C75" wp14:editId="12D1A1D4">
                                  <wp:extent cx="395605" cy="445057"/>
                                  <wp:effectExtent l="0" t="0" r="4445" b="0"/>
                                  <wp:docPr id="74" name="Immagine 74" descr="C:\Users\Utente\Documents\00 LEADER 2014 2020 lug 16\06 SEGRETERIA\LOGHI\loghi Ufficiali regione\repubblica italiana\a-emblema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Utente\Documents\00 LEADER 2014 2020 lug 16\06 SEGRETERIA\LOGHI\loghi Ufficiali regione\repubblica italiana\a-emblema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523" cy="459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84353" id="Casella di testo 68" o:spid="_x0000_s1030" type="#_x0000_t202" style="position:absolute;margin-left:127.75pt;margin-top:-5.85pt;width:45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" stroked="f">
                <v:textbox>
                  <w:txbxContent>
                    <w:p w:rsidR="006B1F59" w:rsidRDefault="006B1F59" w:rsidP="006B1F59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67751C75" wp14:editId="12D1A1D4">
                            <wp:extent cx="395605" cy="445057"/>
                            <wp:effectExtent l="0" t="0" r="4445" b="0"/>
                            <wp:docPr id="74" name="Immagine 74" descr="C:\Users\Utente\Documents\00 LEADER 2014 2020 lug 16\06 SEGRETERIA\LOGHI\loghi Ufficiali regione\repubblica italiana\a-emblema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Utente\Documents\00 LEADER 2014 2020 lug 16\06 SEGRETERIA\LOGHI\loghi Ufficiali regione\repubblica italiana\a-emblema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523" cy="459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B1F59">
        <w:rPr>
          <w:rFonts w:ascii="Times New Roman" w:eastAsia="Calibri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09AF01" wp14:editId="618BB359">
                <wp:simplePos x="0" y="0"/>
                <wp:positionH relativeFrom="column">
                  <wp:posOffset>877570</wp:posOffset>
                </wp:positionH>
                <wp:positionV relativeFrom="paragraph">
                  <wp:posOffset>-57785</wp:posOffset>
                </wp:positionV>
                <wp:extent cx="790575" cy="495300"/>
                <wp:effectExtent l="0" t="0" r="0" b="0"/>
                <wp:wrapNone/>
                <wp:docPr id="69" name="Casella di testo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1F59" w:rsidRDefault="006B1F59" w:rsidP="006B1F59">
                            <w:r w:rsidRPr="00411C1C">
                              <w:rPr>
                                <w:noProof/>
                                <w:lang w:eastAsia="it-IT"/>
                              </w:rPr>
                              <w:drawing>
                                <wp:inline distT="0" distB="0" distL="0" distR="0" wp14:anchorId="3783380A" wp14:editId="4009A87B">
                                  <wp:extent cx="598170" cy="401046"/>
                                  <wp:effectExtent l="0" t="0" r="0" b="0"/>
                                  <wp:docPr id="75" name="Immagine 7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8170" cy="4010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9AF01" id="Casella di testo 69" o:spid="_x0000_s1031" type="#_x0000_t202" style="position:absolute;margin-left:69.1pt;margin-top:-4.55pt;width:62.2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" stroked="f">
                <v:textbox>
                  <w:txbxContent>
                    <w:p w:rsidR="006B1F59" w:rsidRDefault="006B1F59" w:rsidP="006B1F59">
                      <w:r w:rsidRPr="00411C1C">
                        <w:rPr>
                          <w:noProof/>
                          <w:lang w:eastAsia="it-IT"/>
                        </w:rPr>
                        <w:drawing>
                          <wp:inline distT="0" distB="0" distL="0" distR="0" wp14:anchorId="3783380A" wp14:editId="4009A87B">
                            <wp:extent cx="598170" cy="401046"/>
                            <wp:effectExtent l="0" t="0" r="0" b="0"/>
                            <wp:docPr id="75" name="Immagine 7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8170" cy="4010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B1F59">
        <w:rPr>
          <w:rFonts w:ascii="Times New Roman" w:eastAsia="Calibri" w:hAnsi="Times New Roman" w:cs="Times New Roman"/>
        </w:rPr>
        <w:tab/>
      </w:r>
    </w:p>
    <w:p w:rsidR="006B1F59" w:rsidRPr="006B1F59" w:rsidRDefault="006B1F59" w:rsidP="006B1F59">
      <w:pPr>
        <w:tabs>
          <w:tab w:val="left" w:pos="4536"/>
          <w:tab w:val="left" w:pos="4820"/>
        </w:tabs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6B1F59" w:rsidRPr="006B1F59" w:rsidRDefault="006B1F59" w:rsidP="006B1F59">
      <w:pPr>
        <w:tabs>
          <w:tab w:val="left" w:pos="4536"/>
          <w:tab w:val="left" w:pos="4820"/>
        </w:tabs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6B1F59" w:rsidRPr="006B1F59" w:rsidRDefault="006B1F59" w:rsidP="006B1F59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:rsidR="006B1F59" w:rsidRPr="006B1F59" w:rsidRDefault="006B1F59" w:rsidP="006B1F59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6B1F59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PSR 2014/2020 - CLLD LEADER</w:t>
      </w:r>
    </w:p>
    <w:p w:rsidR="006B1F59" w:rsidRPr="006B1F59" w:rsidRDefault="006B1F59" w:rsidP="006B1F59">
      <w:pPr>
        <w:spacing w:line="240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6B1F59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PSL DEL GAL Basso Monferrato </w:t>
      </w:r>
      <w:proofErr w:type="gramStart"/>
      <w:r w:rsidRPr="006B1F59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Astigiano  (</w:t>
      </w:r>
      <w:proofErr w:type="gramEnd"/>
      <w:r w:rsidRPr="006B1F59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>BMA)</w:t>
      </w:r>
    </w:p>
    <w:p w:rsidR="006B1F59" w:rsidRPr="006B1F59" w:rsidRDefault="006B1F59" w:rsidP="006B1F59">
      <w:pPr>
        <w:spacing w:line="240" w:lineRule="auto"/>
        <w:ind w:right="140"/>
        <w:jc w:val="left"/>
        <w:rPr>
          <w:rFonts w:ascii="Times New Roman" w:eastAsia="Verdana" w:hAnsi="Times New Roman" w:cs="Times New Roman"/>
          <w:i/>
          <w:color w:val="373E3B"/>
          <w:w w:val="90"/>
          <w:sz w:val="24"/>
          <w:szCs w:val="24"/>
        </w:rPr>
      </w:pPr>
    </w:p>
    <w:p w:rsidR="006B1F59" w:rsidRPr="006B1F59" w:rsidRDefault="006B1F59" w:rsidP="006B1F59">
      <w:pPr>
        <w:spacing w:line="240" w:lineRule="auto"/>
        <w:ind w:left="1843" w:hanging="1843"/>
        <w:jc w:val="left"/>
        <w:rPr>
          <w:rFonts w:ascii="Times New Roman" w:eastAsia="Calibri" w:hAnsi="Times New Roman" w:cs="Times New Roman"/>
          <w:b/>
          <w:i/>
        </w:rPr>
      </w:pPr>
      <w:r w:rsidRPr="006B1F59">
        <w:rPr>
          <w:rFonts w:ascii="Times New Roman" w:eastAsia="Calibri" w:hAnsi="Times New Roman" w:cs="Times New Roman"/>
          <w:b/>
        </w:rPr>
        <w:t xml:space="preserve">Operazione </w:t>
      </w:r>
      <w:r w:rsidRPr="006B1F59">
        <w:rPr>
          <w:rFonts w:ascii="Times New Roman" w:eastAsia="Calibri" w:hAnsi="Times New Roman" w:cs="Times New Roman"/>
          <w:b/>
          <w:i/>
        </w:rPr>
        <w:t xml:space="preserve">7.6.4 - </w:t>
      </w:r>
      <w:r w:rsidRPr="006B1F59">
        <w:rPr>
          <w:rFonts w:ascii="Times New Roman" w:eastAsia="Calibri" w:hAnsi="Times New Roman" w:cs="Times New Roman"/>
          <w:b/>
          <w:w w:val="90"/>
        </w:rPr>
        <w:t>Interventi</w:t>
      </w:r>
      <w:r w:rsidRPr="006B1F59">
        <w:rPr>
          <w:rFonts w:ascii="Times New Roman" w:eastAsia="Calibri" w:hAnsi="Times New Roman" w:cs="Times New Roman"/>
          <w:b/>
          <w:spacing w:val="-30"/>
          <w:w w:val="90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0"/>
        </w:rPr>
        <w:t>di</w:t>
      </w:r>
      <w:r w:rsidRPr="006B1F59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0"/>
        </w:rPr>
        <w:t>riqualificazione</w:t>
      </w:r>
      <w:r w:rsidRPr="006B1F59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0"/>
        </w:rPr>
        <w:t>degli</w:t>
      </w:r>
      <w:r w:rsidRPr="006B1F59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0"/>
        </w:rPr>
        <w:t>elementi</w:t>
      </w:r>
      <w:r w:rsidRPr="006B1F59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0"/>
        </w:rPr>
        <w:t>tipici</w:t>
      </w:r>
      <w:r w:rsidRPr="006B1F59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0"/>
        </w:rPr>
        <w:t>del</w:t>
      </w:r>
      <w:r w:rsidRPr="006B1F59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0"/>
        </w:rPr>
        <w:t>paesaggio</w:t>
      </w:r>
      <w:r w:rsidRPr="006B1F59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0"/>
        </w:rPr>
        <w:t>e</w:t>
      </w:r>
      <w:r w:rsidRPr="006B1F59">
        <w:rPr>
          <w:rFonts w:ascii="Times New Roman" w:eastAsia="Calibri" w:hAnsi="Times New Roman" w:cs="Times New Roman"/>
          <w:b/>
          <w:spacing w:val="-29"/>
          <w:w w:val="90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0"/>
        </w:rPr>
        <w:t>del</w:t>
      </w:r>
      <w:r w:rsidRPr="006B1F59">
        <w:rPr>
          <w:rFonts w:ascii="Times New Roman" w:eastAsia="Calibri" w:hAnsi="Times New Roman" w:cs="Times New Roman"/>
          <w:b/>
          <w:spacing w:val="-28"/>
          <w:w w:val="90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0"/>
        </w:rPr>
        <w:t xml:space="preserve">patrimonio </w:t>
      </w:r>
      <w:r w:rsidRPr="006B1F59">
        <w:rPr>
          <w:rFonts w:ascii="Times New Roman" w:eastAsia="Calibri" w:hAnsi="Times New Roman" w:cs="Times New Roman"/>
          <w:b/>
          <w:w w:val="95"/>
        </w:rPr>
        <w:t>architettonico</w:t>
      </w:r>
      <w:r w:rsidRPr="006B1F59">
        <w:rPr>
          <w:rFonts w:ascii="Times New Roman" w:eastAsia="Calibri" w:hAnsi="Times New Roman" w:cs="Times New Roman"/>
          <w:b/>
          <w:spacing w:val="-45"/>
          <w:w w:val="95"/>
        </w:rPr>
        <w:t xml:space="preserve"> </w:t>
      </w:r>
      <w:r w:rsidRPr="006B1F59">
        <w:rPr>
          <w:rFonts w:ascii="Times New Roman" w:eastAsia="Calibri" w:hAnsi="Times New Roman" w:cs="Times New Roman"/>
          <w:b/>
          <w:w w:val="95"/>
        </w:rPr>
        <w:t xml:space="preserve">rurale </w:t>
      </w:r>
      <w:r w:rsidRPr="006B1F59">
        <w:rPr>
          <w:rFonts w:ascii="Times New Roman" w:eastAsia="Calibri" w:hAnsi="Times New Roman" w:cs="Times New Roman"/>
          <w:b/>
          <w:spacing w:val="-46"/>
          <w:w w:val="95"/>
        </w:rPr>
        <w:t xml:space="preserve"> </w:t>
      </w:r>
    </w:p>
    <w:p w:rsidR="006B1F59" w:rsidRPr="006B1F59" w:rsidRDefault="006B1F59" w:rsidP="006B1F59">
      <w:pPr>
        <w:spacing w:after="160" w:line="259" w:lineRule="auto"/>
        <w:ind w:right="140"/>
        <w:jc w:val="center"/>
        <w:rPr>
          <w:rFonts w:ascii="Times New Roman" w:eastAsia="Verdana" w:hAnsi="Times New Roman" w:cs="Times New Roman"/>
          <w:b/>
          <w:color w:val="373E3B"/>
          <w:w w:val="90"/>
        </w:rPr>
      </w:pPr>
      <w:r w:rsidRPr="006B1F59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ALLEGATO 5</w:t>
      </w:r>
      <w:r w:rsidRPr="006B1F59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</w:rPr>
        <w:t>–al Bando</w:t>
      </w:r>
      <w:r w:rsidRPr="006B1F59">
        <w:rPr>
          <w:rFonts w:ascii="Times New Roman" w:eastAsia="Verdana" w:hAnsi="Times New Roman" w:cs="Times New Roman"/>
          <w:b/>
          <w:color w:val="373E3B"/>
          <w:w w:val="90"/>
        </w:rPr>
        <w:t xml:space="preserve"> – MODELLO</w:t>
      </w:r>
    </w:p>
    <w:p w:rsidR="006B1F59" w:rsidRPr="006B1F59" w:rsidRDefault="006B1F59" w:rsidP="006B1F59">
      <w:pPr>
        <w:widowControl w:val="0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  <w:r w:rsidRPr="006B1F59"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  <w:t xml:space="preserve">DICHIARAZIONE ENTRATE NETTE </w:t>
      </w:r>
    </w:p>
    <w:p w:rsidR="006B1F59" w:rsidRPr="006B1F59" w:rsidRDefault="006B1F59" w:rsidP="006B1F59">
      <w:pPr>
        <w:widowControl w:val="0"/>
        <w:ind w:right="140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:rsidR="006B1F59" w:rsidRPr="006B1F59" w:rsidRDefault="006B1F59" w:rsidP="006B1F59">
      <w:pPr>
        <w:widowControl w:val="0"/>
        <w:ind w:right="140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6B1F59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Il sottoscritto</w:t>
      </w:r>
    </w:p>
    <w:p w:rsidR="006B1F59" w:rsidRPr="006B1F59" w:rsidRDefault="006B1F59" w:rsidP="006B1F59">
      <w:pPr>
        <w:widowControl w:val="0"/>
        <w:ind w:right="140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6B1F59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>Sindaco del Comune di</w:t>
      </w:r>
    </w:p>
    <w:p w:rsidR="006B1F59" w:rsidRPr="006B1F59" w:rsidRDefault="006B1F59" w:rsidP="006B1F59">
      <w:pPr>
        <w:widowControl w:val="0"/>
        <w:ind w:right="140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</w:pPr>
      <w:r w:rsidRPr="006B1F59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</w:rPr>
        <w:t xml:space="preserve">Presidente dell’Unione Collinare di </w:t>
      </w:r>
    </w:p>
    <w:p w:rsidR="006B1F59" w:rsidRPr="006B1F59" w:rsidRDefault="006B1F59" w:rsidP="006B1F59">
      <w:pPr>
        <w:widowControl w:val="0"/>
        <w:ind w:right="140"/>
        <w:rPr>
          <w:rFonts w:ascii="Times New Roman" w:eastAsia="Verdana" w:hAnsi="Times New Roman" w:cs="Times New Roman"/>
          <w:color w:val="373E3B"/>
          <w:w w:val="90"/>
          <w:sz w:val="24"/>
          <w:szCs w:val="24"/>
        </w:rPr>
      </w:pPr>
    </w:p>
    <w:p w:rsidR="006B1F59" w:rsidRPr="006B1F59" w:rsidRDefault="006B1F59" w:rsidP="006B1F59">
      <w:pPr>
        <w:widowControl w:val="0"/>
        <w:autoSpaceDE w:val="0"/>
        <w:autoSpaceDN w:val="0"/>
        <w:spacing w:before="13" w:line="254" w:lineRule="auto"/>
        <w:ind w:right="671"/>
        <w:rPr>
          <w:rFonts w:ascii="Times New Roman" w:eastAsia="Arial" w:hAnsi="Times New Roman" w:cs="Times New Roman"/>
          <w:b/>
          <w:lang w:eastAsia="it-IT" w:bidi="it-IT"/>
        </w:rPr>
      </w:pPr>
      <w:r w:rsidRPr="006B1F59">
        <w:rPr>
          <w:rFonts w:ascii="Times New Roman" w:eastAsia="Arial" w:hAnsi="Times New Roman" w:cs="Times New Roman"/>
          <w:b/>
          <w:lang w:eastAsia="it-IT" w:bidi="it-IT"/>
        </w:rPr>
        <w:t xml:space="preserve">Premesso che </w:t>
      </w:r>
    </w:p>
    <w:p w:rsidR="006B1F59" w:rsidRPr="006B1F59" w:rsidRDefault="006B1F59" w:rsidP="006B1F59">
      <w:pPr>
        <w:widowControl w:val="0"/>
        <w:numPr>
          <w:ilvl w:val="0"/>
          <w:numId w:val="5"/>
        </w:numPr>
        <w:autoSpaceDE w:val="0"/>
        <w:autoSpaceDN w:val="0"/>
        <w:spacing w:before="13" w:line="254" w:lineRule="auto"/>
        <w:ind w:left="426" w:right="671"/>
        <w:contextualSpacing/>
        <w:jc w:val="left"/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</w:pPr>
      <w:proofErr w:type="gramStart"/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ai</w:t>
      </w:r>
      <w:proofErr w:type="gramEnd"/>
      <w:r w:rsidRPr="006B1F59">
        <w:rPr>
          <w:rFonts w:ascii="Times New Roman" w:eastAsia="Arial" w:hAnsi="Times New Roman" w:cs="Times New Roman"/>
          <w:color w:val="000000"/>
          <w:spacing w:val="-9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 xml:space="preserve">sensi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del</w:t>
      </w:r>
      <w:r w:rsidRPr="006B1F59">
        <w:rPr>
          <w:rFonts w:ascii="Times New Roman" w:eastAsia="Arial" w:hAnsi="Times New Roman" w:cs="Times New Roman"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Regolamento</w:t>
      </w:r>
      <w:r w:rsidRPr="006B1F59">
        <w:rPr>
          <w:rFonts w:ascii="Times New Roman" w:eastAsia="Arial" w:hAnsi="Times New Roman" w:cs="Times New Roman"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(UE)</w:t>
      </w:r>
      <w:r w:rsidRPr="006B1F59">
        <w:rPr>
          <w:rFonts w:ascii="Times New Roman" w:eastAsia="Arial" w:hAnsi="Times New Roman" w:cs="Times New Roman"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n.</w:t>
      </w:r>
      <w:r w:rsidRPr="006B1F59">
        <w:rPr>
          <w:rFonts w:ascii="Times New Roman" w:eastAsia="Arial" w:hAnsi="Times New Roman" w:cs="Times New Roman"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1303/2013. Art. 61,</w:t>
      </w:r>
      <w:r w:rsidRPr="006B1F59">
        <w:rPr>
          <w:rFonts w:ascii="Times New Roman" w:eastAsia="Arial" w:hAnsi="Times New Roman" w:cs="Times New Roman"/>
          <w:color w:val="000000"/>
          <w:spacing w:val="-25"/>
          <w:sz w:val="20"/>
          <w:szCs w:val="20"/>
          <w:lang w:eastAsia="it-IT" w:bidi="it-IT"/>
        </w:rPr>
        <w:t xml:space="preserve"> le “</w:t>
      </w:r>
      <w:r w:rsidRPr="006B1F59">
        <w:rPr>
          <w:rFonts w:ascii="Times New Roman" w:eastAsia="Arial" w:hAnsi="Times New Roman" w:cs="Times New Roman"/>
          <w:b/>
          <w:color w:val="000000"/>
          <w:spacing w:val="-25"/>
          <w:sz w:val="20"/>
          <w:szCs w:val="20"/>
          <w:lang w:eastAsia="it-IT" w:bidi="it-IT"/>
        </w:rPr>
        <w:t>ENTRATE NETTE</w:t>
      </w:r>
      <w:r w:rsidRPr="006B1F59">
        <w:rPr>
          <w:rFonts w:ascii="Times New Roman" w:eastAsia="Arial" w:hAnsi="Times New Roman" w:cs="Times New Roman"/>
          <w:color w:val="000000"/>
          <w:spacing w:val="-25"/>
          <w:sz w:val="20"/>
          <w:szCs w:val="20"/>
          <w:lang w:eastAsia="it-IT" w:bidi="it-IT"/>
        </w:rPr>
        <w:t xml:space="preserve">”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sono</w:t>
      </w:r>
      <w:r w:rsidRPr="006B1F59">
        <w:rPr>
          <w:rFonts w:ascii="Times New Roman" w:eastAsia="Arial" w:hAnsi="Times New Roman" w:cs="Times New Roman"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“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i</w:t>
      </w:r>
      <w:r w:rsidRPr="006B1F59">
        <w:rPr>
          <w:rFonts w:ascii="Times New Roman" w:eastAsia="Arial" w:hAnsi="Times New Roman" w:cs="Times New Roman"/>
          <w:i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flussi</w:t>
      </w:r>
      <w:r w:rsidRPr="006B1F59">
        <w:rPr>
          <w:rFonts w:ascii="Times New Roman" w:eastAsia="Arial" w:hAnsi="Times New Roman" w:cs="Times New Roman"/>
          <w:i/>
          <w:color w:val="000000"/>
          <w:spacing w:val="-27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finanziari</w:t>
      </w:r>
      <w:r w:rsidRPr="006B1F59">
        <w:rPr>
          <w:rFonts w:ascii="Times New Roman" w:eastAsia="Arial" w:hAnsi="Times New Roman" w:cs="Times New Roman"/>
          <w:i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in</w:t>
      </w:r>
      <w:r w:rsidRPr="006B1F59">
        <w:rPr>
          <w:rFonts w:ascii="Times New Roman" w:eastAsia="Arial" w:hAnsi="Times New Roman" w:cs="Times New Roman"/>
          <w:i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entrata</w:t>
      </w:r>
      <w:r w:rsidRPr="006B1F59">
        <w:rPr>
          <w:rFonts w:ascii="Times New Roman" w:eastAsia="Arial" w:hAnsi="Times New Roman" w:cs="Times New Roman"/>
          <w:i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pagati</w:t>
      </w:r>
      <w:r w:rsidRPr="006B1F59">
        <w:rPr>
          <w:rFonts w:ascii="Times New Roman" w:eastAsia="Arial" w:hAnsi="Times New Roman" w:cs="Times New Roman"/>
          <w:i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direttamente</w:t>
      </w:r>
      <w:r w:rsidRPr="006B1F59">
        <w:rPr>
          <w:rFonts w:ascii="Times New Roman" w:eastAsia="Arial" w:hAnsi="Times New Roman" w:cs="Times New Roman"/>
          <w:i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dagli</w:t>
      </w:r>
      <w:r w:rsidRPr="006B1F59">
        <w:rPr>
          <w:rFonts w:ascii="Times New Roman" w:eastAsia="Arial" w:hAnsi="Times New Roman" w:cs="Times New Roman"/>
          <w:i/>
          <w:color w:val="000000"/>
          <w:spacing w:val="-27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utenti</w:t>
      </w:r>
      <w:r w:rsidRPr="006B1F59">
        <w:rPr>
          <w:rFonts w:ascii="Times New Roman" w:eastAsia="Arial" w:hAnsi="Times New Roman" w:cs="Times New Roman"/>
          <w:i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per beni o servizi forniti dall'operazione, quali le tariffe direttamente a carico degli utenti per l'utilizzo dell'infrastruttura, la vendita o la locazione di terreni o immobili o i pagamenti per i servizi detratti gli eventuali</w:t>
      </w:r>
      <w:r w:rsidRPr="006B1F59">
        <w:rPr>
          <w:rFonts w:ascii="Times New Roman" w:eastAsia="Arial" w:hAnsi="Times New Roman" w:cs="Times New Roman"/>
          <w:i/>
          <w:color w:val="000000"/>
          <w:spacing w:val="-1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costi</w:t>
      </w:r>
      <w:r w:rsidRPr="006B1F59">
        <w:rPr>
          <w:rFonts w:ascii="Times New Roman" w:eastAsia="Arial" w:hAnsi="Times New Roman" w:cs="Times New Roman"/>
          <w:i/>
          <w:color w:val="000000"/>
          <w:spacing w:val="-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operativi</w:t>
      </w:r>
      <w:r w:rsidRPr="006B1F59">
        <w:rPr>
          <w:rFonts w:ascii="Times New Roman" w:eastAsia="Arial" w:hAnsi="Times New Roman" w:cs="Times New Roman"/>
          <w:i/>
          <w:color w:val="000000"/>
          <w:spacing w:val="-1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e</w:t>
      </w:r>
      <w:r w:rsidRPr="006B1F59">
        <w:rPr>
          <w:rFonts w:ascii="Times New Roman" w:eastAsia="Arial" w:hAnsi="Times New Roman" w:cs="Times New Roman"/>
          <w:i/>
          <w:color w:val="000000"/>
          <w:spacing w:val="-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costi</w:t>
      </w:r>
      <w:r w:rsidRPr="006B1F59">
        <w:rPr>
          <w:rFonts w:ascii="Times New Roman" w:eastAsia="Arial" w:hAnsi="Times New Roman" w:cs="Times New Roman"/>
          <w:i/>
          <w:color w:val="000000"/>
          <w:spacing w:val="-1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di</w:t>
      </w:r>
      <w:r w:rsidRPr="006B1F59">
        <w:rPr>
          <w:rFonts w:ascii="Times New Roman" w:eastAsia="Arial" w:hAnsi="Times New Roman" w:cs="Times New Roman"/>
          <w:i/>
          <w:color w:val="000000"/>
          <w:spacing w:val="-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sostituzione</w:t>
      </w:r>
      <w:r w:rsidRPr="006B1F59">
        <w:rPr>
          <w:rFonts w:ascii="Times New Roman" w:eastAsia="Arial" w:hAnsi="Times New Roman" w:cs="Times New Roman"/>
          <w:i/>
          <w:color w:val="000000"/>
          <w:spacing w:val="-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di</w:t>
      </w:r>
      <w:r w:rsidRPr="006B1F59">
        <w:rPr>
          <w:rFonts w:ascii="Times New Roman" w:eastAsia="Arial" w:hAnsi="Times New Roman" w:cs="Times New Roman"/>
          <w:i/>
          <w:color w:val="000000"/>
          <w:spacing w:val="-1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attrezzature</w:t>
      </w:r>
      <w:r w:rsidRPr="006B1F59">
        <w:rPr>
          <w:rFonts w:ascii="Times New Roman" w:eastAsia="Arial" w:hAnsi="Times New Roman" w:cs="Times New Roman"/>
          <w:i/>
          <w:color w:val="000000"/>
          <w:spacing w:val="-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con</w:t>
      </w:r>
      <w:r w:rsidRPr="006B1F59">
        <w:rPr>
          <w:rFonts w:ascii="Times New Roman" w:eastAsia="Arial" w:hAnsi="Times New Roman" w:cs="Times New Roman"/>
          <w:i/>
          <w:color w:val="000000"/>
          <w:spacing w:val="-1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ciclo</w:t>
      </w:r>
      <w:r w:rsidRPr="006B1F59">
        <w:rPr>
          <w:rFonts w:ascii="Times New Roman" w:eastAsia="Arial" w:hAnsi="Times New Roman" w:cs="Times New Roman"/>
          <w:i/>
          <w:color w:val="000000"/>
          <w:spacing w:val="-1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di</w:t>
      </w:r>
      <w:r w:rsidRPr="006B1F59">
        <w:rPr>
          <w:rFonts w:ascii="Times New Roman" w:eastAsia="Arial" w:hAnsi="Times New Roman" w:cs="Times New Roman"/>
          <w:i/>
          <w:color w:val="000000"/>
          <w:spacing w:val="-1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vita</w:t>
      </w:r>
      <w:r w:rsidRPr="006B1F59">
        <w:rPr>
          <w:rFonts w:ascii="Times New Roman" w:eastAsia="Arial" w:hAnsi="Times New Roman" w:cs="Times New Roman"/>
          <w:i/>
          <w:color w:val="000000"/>
          <w:spacing w:val="-1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breve</w:t>
      </w:r>
      <w:r w:rsidRPr="006B1F59">
        <w:rPr>
          <w:rFonts w:ascii="Times New Roman" w:eastAsia="Arial" w:hAnsi="Times New Roman" w:cs="Times New Roman"/>
          <w:i/>
          <w:color w:val="000000"/>
          <w:spacing w:val="-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sostenuti</w:t>
      </w:r>
      <w:r w:rsidRPr="006B1F59">
        <w:rPr>
          <w:rFonts w:ascii="Times New Roman" w:eastAsia="Arial" w:hAnsi="Times New Roman" w:cs="Times New Roman"/>
          <w:i/>
          <w:color w:val="000000"/>
          <w:spacing w:val="-1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durante</w:t>
      </w:r>
      <w:r w:rsidRPr="006B1F59">
        <w:rPr>
          <w:rFonts w:ascii="Times New Roman" w:eastAsia="Arial" w:hAnsi="Times New Roman" w:cs="Times New Roman"/>
          <w:i/>
          <w:color w:val="000000"/>
          <w:spacing w:val="-1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il periodo</w:t>
      </w:r>
      <w:r w:rsidRPr="006B1F59">
        <w:rPr>
          <w:rFonts w:ascii="Times New Roman" w:eastAsia="Arial" w:hAnsi="Times New Roman" w:cs="Times New Roman"/>
          <w:i/>
          <w:color w:val="000000"/>
          <w:spacing w:val="-2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corrispondente.</w:t>
      </w:r>
      <w:r w:rsidRPr="006B1F59">
        <w:rPr>
          <w:rFonts w:ascii="Times New Roman" w:eastAsia="Arial" w:hAnsi="Times New Roman" w:cs="Times New Roman"/>
          <w:i/>
          <w:color w:val="000000"/>
          <w:spacing w:val="-2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I</w:t>
      </w:r>
      <w:r w:rsidRPr="006B1F59">
        <w:rPr>
          <w:rFonts w:ascii="Times New Roman" w:eastAsia="Arial" w:hAnsi="Times New Roman" w:cs="Times New Roman"/>
          <w:i/>
          <w:color w:val="000000"/>
          <w:spacing w:val="-2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risparmi</w:t>
      </w:r>
      <w:r w:rsidRPr="006B1F59">
        <w:rPr>
          <w:rFonts w:ascii="Times New Roman" w:eastAsia="Arial" w:hAnsi="Times New Roman" w:cs="Times New Roman"/>
          <w:i/>
          <w:color w:val="000000"/>
          <w:spacing w:val="-2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sui</w:t>
      </w:r>
      <w:r w:rsidRPr="006B1F59">
        <w:rPr>
          <w:rFonts w:ascii="Times New Roman" w:eastAsia="Arial" w:hAnsi="Times New Roman" w:cs="Times New Roman"/>
          <w:i/>
          <w:color w:val="000000"/>
          <w:spacing w:val="-2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costi</w:t>
      </w:r>
      <w:r w:rsidRPr="006B1F59">
        <w:rPr>
          <w:rFonts w:ascii="Times New Roman" w:eastAsia="Arial" w:hAnsi="Times New Roman" w:cs="Times New Roman"/>
          <w:i/>
          <w:color w:val="000000"/>
          <w:spacing w:val="-2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operativi</w:t>
      </w:r>
      <w:r w:rsidRPr="006B1F59">
        <w:rPr>
          <w:rFonts w:ascii="Times New Roman" w:eastAsia="Arial" w:hAnsi="Times New Roman" w:cs="Times New Roman"/>
          <w:i/>
          <w:color w:val="000000"/>
          <w:spacing w:val="-2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generati</w:t>
      </w:r>
      <w:r w:rsidRPr="006B1F59">
        <w:rPr>
          <w:rFonts w:ascii="Times New Roman" w:eastAsia="Arial" w:hAnsi="Times New Roman" w:cs="Times New Roman"/>
          <w:i/>
          <w:color w:val="000000"/>
          <w:spacing w:val="-2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dall'operazione</w:t>
      </w:r>
      <w:r w:rsidRPr="006B1F59">
        <w:rPr>
          <w:rFonts w:ascii="Times New Roman" w:eastAsia="Arial" w:hAnsi="Times New Roman" w:cs="Times New Roman"/>
          <w:i/>
          <w:color w:val="000000"/>
          <w:spacing w:val="-2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o</w:t>
      </w:r>
      <w:r w:rsidRPr="006B1F59">
        <w:rPr>
          <w:rFonts w:ascii="Times New Roman" w:eastAsia="Arial" w:hAnsi="Times New Roman" w:cs="Times New Roman"/>
          <w:i/>
          <w:color w:val="000000"/>
          <w:spacing w:val="-2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sono</w:t>
      </w:r>
      <w:r w:rsidRPr="006B1F59">
        <w:rPr>
          <w:rFonts w:ascii="Times New Roman" w:eastAsia="Arial" w:hAnsi="Times New Roman" w:cs="Times New Roman"/>
          <w:i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trattati</w:t>
      </w:r>
      <w:r w:rsidRPr="006B1F59">
        <w:rPr>
          <w:rFonts w:ascii="Times New Roman" w:eastAsia="Arial" w:hAnsi="Times New Roman" w:cs="Times New Roman"/>
          <w:i/>
          <w:color w:val="000000"/>
          <w:spacing w:val="-2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come</w:t>
      </w:r>
      <w:r w:rsidRPr="006B1F59">
        <w:rPr>
          <w:rFonts w:ascii="Times New Roman" w:eastAsia="Arial" w:hAnsi="Times New Roman" w:cs="Times New Roman"/>
          <w:i/>
          <w:color w:val="000000"/>
          <w:spacing w:val="-2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entrate nette</w:t>
      </w:r>
      <w:r w:rsidRPr="006B1F59">
        <w:rPr>
          <w:rFonts w:ascii="Times New Roman" w:eastAsia="Arial" w:hAnsi="Times New Roman" w:cs="Times New Roman"/>
          <w:i/>
          <w:color w:val="000000"/>
          <w:spacing w:val="-3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a</w:t>
      </w:r>
      <w:r w:rsidRPr="006B1F59">
        <w:rPr>
          <w:rFonts w:ascii="Times New Roman" w:eastAsia="Arial" w:hAnsi="Times New Roman" w:cs="Times New Roman"/>
          <w:i/>
          <w:color w:val="000000"/>
          <w:spacing w:val="-3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meno</w:t>
      </w:r>
      <w:r w:rsidRPr="006B1F59">
        <w:rPr>
          <w:rFonts w:ascii="Times New Roman" w:eastAsia="Arial" w:hAnsi="Times New Roman" w:cs="Times New Roman"/>
          <w:i/>
          <w:color w:val="000000"/>
          <w:spacing w:val="-3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che</w:t>
      </w:r>
      <w:r w:rsidRPr="006B1F59">
        <w:rPr>
          <w:rFonts w:ascii="Times New Roman" w:eastAsia="Arial" w:hAnsi="Times New Roman" w:cs="Times New Roman"/>
          <w:i/>
          <w:color w:val="000000"/>
          <w:spacing w:val="-3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non</w:t>
      </w:r>
      <w:r w:rsidRPr="006B1F59">
        <w:rPr>
          <w:rFonts w:ascii="Times New Roman" w:eastAsia="Arial" w:hAnsi="Times New Roman" w:cs="Times New Roman"/>
          <w:i/>
          <w:color w:val="000000"/>
          <w:spacing w:val="-3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siano</w:t>
      </w:r>
      <w:r w:rsidRPr="006B1F59">
        <w:rPr>
          <w:rFonts w:ascii="Times New Roman" w:eastAsia="Arial" w:hAnsi="Times New Roman" w:cs="Times New Roman"/>
          <w:i/>
          <w:color w:val="000000"/>
          <w:spacing w:val="-3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compensati</w:t>
      </w:r>
      <w:r w:rsidRPr="006B1F59">
        <w:rPr>
          <w:rFonts w:ascii="Times New Roman" w:eastAsia="Arial" w:hAnsi="Times New Roman" w:cs="Times New Roman"/>
          <w:i/>
          <w:color w:val="000000"/>
          <w:spacing w:val="-3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da</w:t>
      </w:r>
      <w:r w:rsidRPr="006B1F59">
        <w:rPr>
          <w:rFonts w:ascii="Times New Roman" w:eastAsia="Arial" w:hAnsi="Times New Roman" w:cs="Times New Roman"/>
          <w:i/>
          <w:color w:val="000000"/>
          <w:spacing w:val="-3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una</w:t>
      </w:r>
      <w:r w:rsidRPr="006B1F59">
        <w:rPr>
          <w:rFonts w:ascii="Times New Roman" w:eastAsia="Arial" w:hAnsi="Times New Roman" w:cs="Times New Roman"/>
          <w:i/>
          <w:color w:val="000000"/>
          <w:spacing w:val="-3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pari</w:t>
      </w:r>
      <w:r w:rsidRPr="006B1F59">
        <w:rPr>
          <w:rFonts w:ascii="Times New Roman" w:eastAsia="Arial" w:hAnsi="Times New Roman" w:cs="Times New Roman"/>
          <w:i/>
          <w:color w:val="000000"/>
          <w:spacing w:val="-3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riduzione</w:t>
      </w:r>
      <w:r w:rsidRPr="006B1F59">
        <w:rPr>
          <w:rFonts w:ascii="Times New Roman" w:eastAsia="Arial" w:hAnsi="Times New Roman" w:cs="Times New Roman"/>
          <w:i/>
          <w:color w:val="000000"/>
          <w:spacing w:val="-3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delle</w:t>
      </w:r>
      <w:r w:rsidRPr="006B1F59">
        <w:rPr>
          <w:rFonts w:ascii="Times New Roman" w:eastAsia="Arial" w:hAnsi="Times New Roman" w:cs="Times New Roman"/>
          <w:i/>
          <w:color w:val="000000"/>
          <w:spacing w:val="-3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sovvenzioni</w:t>
      </w:r>
      <w:r w:rsidRPr="006B1F59">
        <w:rPr>
          <w:rFonts w:ascii="Times New Roman" w:eastAsia="Arial" w:hAnsi="Times New Roman" w:cs="Times New Roman"/>
          <w:i/>
          <w:color w:val="000000"/>
          <w:spacing w:val="-3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per</w:t>
      </w:r>
      <w:r w:rsidRPr="006B1F59">
        <w:rPr>
          <w:rFonts w:ascii="Times New Roman" w:eastAsia="Arial" w:hAnsi="Times New Roman" w:cs="Times New Roman"/>
          <w:i/>
          <w:color w:val="000000"/>
          <w:spacing w:val="-3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il</w:t>
      </w:r>
      <w:r w:rsidRPr="006B1F59">
        <w:rPr>
          <w:rFonts w:ascii="Times New Roman" w:eastAsia="Arial" w:hAnsi="Times New Roman" w:cs="Times New Roman"/>
          <w:i/>
          <w:color w:val="000000"/>
          <w:spacing w:val="-3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i/>
          <w:color w:val="000000"/>
          <w:sz w:val="20"/>
          <w:szCs w:val="20"/>
          <w:lang w:eastAsia="it-IT" w:bidi="it-IT"/>
        </w:rPr>
        <w:t>funzionamento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”;</w:t>
      </w:r>
    </w:p>
    <w:p w:rsidR="006B1F59" w:rsidRPr="006B1F59" w:rsidRDefault="006B1F59" w:rsidP="006B1F59">
      <w:pPr>
        <w:widowControl w:val="0"/>
        <w:numPr>
          <w:ilvl w:val="0"/>
          <w:numId w:val="5"/>
        </w:numPr>
        <w:autoSpaceDE w:val="0"/>
        <w:autoSpaceDN w:val="0"/>
        <w:spacing w:before="3" w:line="254" w:lineRule="auto"/>
        <w:ind w:left="426" w:right="671"/>
        <w:contextualSpacing/>
        <w:jc w:val="left"/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</w:pPr>
      <w:proofErr w:type="gramStart"/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di</w:t>
      </w:r>
      <w:proofErr w:type="gramEnd"/>
      <w:r w:rsidRPr="006B1F59">
        <w:rPr>
          <w:rFonts w:ascii="Times New Roman" w:eastAsia="Arial" w:hAnsi="Times New Roman" w:cs="Times New Roman"/>
          <w:color w:val="000000"/>
          <w:spacing w:val="-17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norma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gli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investimenti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realizzati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non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dovrebbero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generare,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nei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3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anni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successivi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alla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richiesta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del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saldo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del contributo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da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parte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del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beneficiario,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entrate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nette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[così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come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definite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all’art.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61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del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Reg.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(UE)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n.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1303/2013,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 xml:space="preserve">si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veda estratto della normativa in Appendice A al Bando]</w:t>
      </w:r>
    </w:p>
    <w:p w:rsidR="006B1F59" w:rsidRPr="006B1F59" w:rsidRDefault="006B1F59" w:rsidP="006B1F59">
      <w:pPr>
        <w:widowControl w:val="0"/>
        <w:numPr>
          <w:ilvl w:val="0"/>
          <w:numId w:val="5"/>
        </w:numPr>
        <w:autoSpaceDE w:val="0"/>
        <w:autoSpaceDN w:val="0"/>
        <w:spacing w:before="3" w:line="254" w:lineRule="auto"/>
        <w:ind w:left="426" w:right="671"/>
        <w:contextualSpacing/>
        <w:jc w:val="left"/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</w:pPr>
      <w:proofErr w:type="gramStart"/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in</w:t>
      </w:r>
      <w:proofErr w:type="gramEnd"/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 xml:space="preserve"> ogni caso </w:t>
      </w:r>
      <w:r w:rsidRPr="006B1F59">
        <w:rPr>
          <w:rFonts w:ascii="Times New Roman" w:eastAsia="Arial" w:hAnsi="Times New Roman" w:cs="Times New Roman"/>
          <w:b/>
          <w:color w:val="000000"/>
          <w:sz w:val="20"/>
          <w:szCs w:val="20"/>
          <w:u w:val="single"/>
          <w:lang w:eastAsia="it-IT" w:bidi="it-IT"/>
        </w:rPr>
        <w:t>le eventuali entrate nette</w:t>
      </w:r>
      <w:r w:rsidRPr="006B1F59">
        <w:rPr>
          <w:rFonts w:ascii="Times New Roman" w:eastAsia="Arial" w:hAnsi="Times New Roman" w:cs="Times New Roman"/>
          <w:b/>
          <w:color w:val="000000"/>
          <w:spacing w:val="-33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sz w:val="20"/>
          <w:szCs w:val="20"/>
          <w:u w:val="single"/>
          <w:lang w:eastAsia="it-IT" w:bidi="it-IT"/>
        </w:rPr>
        <w:t>non</w:t>
      </w:r>
      <w:r w:rsidRPr="006B1F59">
        <w:rPr>
          <w:rFonts w:ascii="Times New Roman" w:eastAsia="Arial" w:hAnsi="Times New Roman" w:cs="Times New Roman"/>
          <w:b/>
          <w:color w:val="00000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potranno</w:t>
      </w:r>
      <w:r w:rsidRPr="006B1F59">
        <w:rPr>
          <w:rFonts w:ascii="Times New Roman" w:eastAsia="Arial" w:hAnsi="Times New Roman" w:cs="Times New Roman"/>
          <w:b/>
          <w:color w:val="000000"/>
          <w:spacing w:val="-7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essere</w:t>
      </w:r>
      <w:r w:rsidRPr="006B1F59">
        <w:rPr>
          <w:rFonts w:ascii="Times New Roman" w:eastAsia="Arial" w:hAnsi="Times New Roman" w:cs="Times New Roman"/>
          <w:b/>
          <w:color w:val="000000"/>
          <w:spacing w:val="-7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superiori</w:t>
      </w:r>
      <w:r w:rsidRPr="006B1F59">
        <w:rPr>
          <w:rFonts w:ascii="Times New Roman" w:eastAsia="Arial" w:hAnsi="Times New Roman" w:cs="Times New Roman"/>
          <w:b/>
          <w:color w:val="000000"/>
          <w:spacing w:val="-7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al</w:t>
      </w:r>
      <w:r w:rsidRPr="006B1F59">
        <w:rPr>
          <w:rFonts w:ascii="Times New Roman" w:eastAsia="Arial" w:hAnsi="Times New Roman" w:cs="Times New Roman"/>
          <w:b/>
          <w:color w:val="000000"/>
          <w:spacing w:val="-5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40%</w:t>
      </w:r>
      <w:r w:rsidRPr="006B1F59">
        <w:rPr>
          <w:rFonts w:ascii="Times New Roman" w:eastAsia="Arial" w:hAnsi="Times New Roman" w:cs="Times New Roman"/>
          <w:b/>
          <w:color w:val="000000"/>
          <w:spacing w:val="-7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(per</w:t>
      </w:r>
      <w:r w:rsidRPr="006B1F59">
        <w:rPr>
          <w:rFonts w:ascii="Times New Roman" w:eastAsia="Arial" w:hAnsi="Times New Roman" w:cs="Times New Roman"/>
          <w:b/>
          <w:color w:val="000000"/>
          <w:spacing w:val="-6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gli</w:t>
      </w:r>
      <w:r w:rsidRPr="006B1F59">
        <w:rPr>
          <w:rFonts w:ascii="Times New Roman" w:eastAsia="Arial" w:hAnsi="Times New Roman" w:cs="Times New Roman"/>
          <w:b/>
          <w:color w:val="000000"/>
          <w:spacing w:val="-7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Enti</w:t>
      </w:r>
      <w:r w:rsidRPr="006B1F59">
        <w:rPr>
          <w:rFonts w:ascii="Times New Roman" w:eastAsia="Arial" w:hAnsi="Times New Roman" w:cs="Times New Roman"/>
          <w:b/>
          <w:color w:val="000000"/>
          <w:spacing w:val="-7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Pubblici)</w:t>
      </w:r>
      <w:r w:rsidRPr="006B1F59">
        <w:rPr>
          <w:rFonts w:ascii="Times New Roman" w:eastAsia="Arial" w:hAnsi="Times New Roman" w:cs="Times New Roman"/>
          <w:b/>
          <w:color w:val="000000"/>
          <w:spacing w:val="-4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dell’investimento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ammesso a finanziamento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(così come quantificato a conclusione dell’istruttoria della domanda di saldo).</w:t>
      </w:r>
    </w:p>
    <w:p w:rsidR="006B1F59" w:rsidRPr="006B1F59" w:rsidRDefault="006B1F59" w:rsidP="006B1F59">
      <w:pPr>
        <w:widowControl w:val="0"/>
        <w:suppressAutoHyphens/>
        <w:autoSpaceDE w:val="0"/>
        <w:autoSpaceDN w:val="0"/>
        <w:spacing w:before="3" w:after="120" w:line="254" w:lineRule="auto"/>
        <w:ind w:right="671"/>
        <w:contextualSpacing/>
        <w:rPr>
          <w:rFonts w:ascii="Times New Roman" w:eastAsia="Arial" w:hAnsi="Times New Roman" w:cs="Times New Roman"/>
          <w:i/>
          <w:color w:val="000000"/>
          <w:w w:val="95"/>
          <w:sz w:val="20"/>
          <w:szCs w:val="20"/>
          <w:lang w:eastAsia="it-IT" w:bidi="it-IT"/>
        </w:rPr>
      </w:pPr>
      <w:r w:rsidRPr="006B1F59">
        <w:rPr>
          <w:rFonts w:ascii="Times New Roman" w:eastAsia="Arial" w:hAnsi="Times New Roman" w:cs="Times New Roman"/>
          <w:i/>
          <w:color w:val="000000"/>
          <w:w w:val="95"/>
          <w:sz w:val="20"/>
          <w:szCs w:val="20"/>
          <w:lang w:eastAsia="it-IT" w:bidi="it-IT"/>
        </w:rPr>
        <w:t xml:space="preserve">In qualità di futuro eventuale beneficiario del bando a valere sull’operazione 7.6.4. </w:t>
      </w:r>
    </w:p>
    <w:p w:rsidR="006B1F59" w:rsidRPr="006B1F59" w:rsidRDefault="006B1F59" w:rsidP="006B1F59">
      <w:pPr>
        <w:widowControl w:val="0"/>
        <w:autoSpaceDE w:val="0"/>
        <w:autoSpaceDN w:val="0"/>
        <w:spacing w:before="3" w:line="254" w:lineRule="auto"/>
        <w:ind w:right="671"/>
        <w:rPr>
          <w:rFonts w:ascii="Times New Roman" w:eastAsia="Arial" w:hAnsi="Times New Roman" w:cs="Times New Roman"/>
          <w:w w:val="95"/>
          <w:lang w:eastAsia="it-IT" w:bidi="it-IT"/>
        </w:rPr>
      </w:pPr>
      <w:r w:rsidRPr="006B1F59">
        <w:rPr>
          <w:rFonts w:ascii="Times New Roman" w:eastAsia="Arial" w:hAnsi="Times New Roman" w:cs="Times New Roman"/>
          <w:b/>
          <w:i/>
          <w:w w:val="95"/>
          <w:lang w:eastAsia="it-IT" w:bidi="it-IT"/>
        </w:rPr>
        <w:t>Si impegna</w:t>
      </w:r>
      <w:r w:rsidRPr="006B1F59">
        <w:rPr>
          <w:rFonts w:ascii="Times New Roman" w:eastAsia="Arial" w:hAnsi="Times New Roman" w:cs="Times New Roman"/>
          <w:w w:val="95"/>
          <w:lang w:eastAsia="it-IT" w:bidi="it-IT"/>
        </w:rPr>
        <w:t xml:space="preserve"> a rispettare la percentuale di Entrate nette come sopra definite. </w:t>
      </w:r>
    </w:p>
    <w:p w:rsidR="006B1F59" w:rsidRPr="006B1F59" w:rsidRDefault="006B1F59" w:rsidP="006B1F59">
      <w:pPr>
        <w:widowControl w:val="0"/>
        <w:autoSpaceDE w:val="0"/>
        <w:autoSpaceDN w:val="0"/>
        <w:spacing w:before="3" w:line="254" w:lineRule="auto"/>
        <w:ind w:right="671"/>
        <w:rPr>
          <w:rFonts w:ascii="Times New Roman" w:eastAsia="Arial" w:hAnsi="Times New Roman" w:cs="Times New Roman"/>
          <w:w w:val="95"/>
          <w:lang w:eastAsia="it-IT" w:bidi="it-IT"/>
        </w:rPr>
      </w:pPr>
      <w:proofErr w:type="gramStart"/>
      <w:r w:rsidRPr="006B1F59">
        <w:rPr>
          <w:rFonts w:ascii="Times New Roman" w:eastAsia="Arial" w:hAnsi="Times New Roman" w:cs="Times New Roman"/>
          <w:b/>
          <w:i/>
          <w:w w:val="95"/>
          <w:lang w:eastAsia="it-IT" w:bidi="it-IT"/>
        </w:rPr>
        <w:t xml:space="preserve">Dichiara </w:t>
      </w:r>
      <w:r w:rsidRPr="006B1F59">
        <w:rPr>
          <w:rFonts w:ascii="Times New Roman" w:eastAsia="Arial" w:hAnsi="Times New Roman" w:cs="Times New Roman"/>
          <w:w w:val="95"/>
          <w:lang w:eastAsia="it-IT" w:bidi="it-IT"/>
        </w:rPr>
        <w:t xml:space="preserve"> di</w:t>
      </w:r>
      <w:proofErr w:type="gramEnd"/>
      <w:r w:rsidRPr="006B1F59">
        <w:rPr>
          <w:rFonts w:ascii="Times New Roman" w:eastAsia="Arial" w:hAnsi="Times New Roman" w:cs="Times New Roman"/>
          <w:w w:val="95"/>
          <w:lang w:eastAsia="it-IT" w:bidi="it-IT"/>
        </w:rPr>
        <w:t xml:space="preserve"> essere a conoscenza che </w:t>
      </w:r>
    </w:p>
    <w:p w:rsidR="006B1F59" w:rsidRPr="006B1F59" w:rsidRDefault="006B1F59" w:rsidP="006B1F59">
      <w:pPr>
        <w:widowControl w:val="0"/>
        <w:numPr>
          <w:ilvl w:val="0"/>
          <w:numId w:val="6"/>
        </w:numPr>
        <w:autoSpaceDE w:val="0"/>
        <w:autoSpaceDN w:val="0"/>
        <w:spacing w:before="3" w:line="254" w:lineRule="auto"/>
        <w:ind w:right="671"/>
        <w:contextualSpacing/>
        <w:jc w:val="left"/>
        <w:rPr>
          <w:rFonts w:ascii="Times New Roman" w:eastAsia="Arial" w:hAnsi="Times New Roman" w:cs="Times New Roman"/>
          <w:color w:val="000000"/>
          <w:spacing w:val="-5"/>
          <w:sz w:val="20"/>
          <w:szCs w:val="20"/>
          <w:lang w:eastAsia="it-IT" w:bidi="it-IT"/>
        </w:rPr>
      </w:pPr>
      <w:proofErr w:type="gramStart"/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nel</w:t>
      </w:r>
      <w:proofErr w:type="gramEnd"/>
      <w:r w:rsidRPr="006B1F59">
        <w:rPr>
          <w:rFonts w:ascii="Times New Roman" w:eastAsia="Arial" w:hAnsi="Times New Roman" w:cs="Times New Roman"/>
          <w:color w:val="000000"/>
          <w:spacing w:val="-1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caso</w:t>
      </w:r>
      <w:r w:rsidRPr="006B1F59">
        <w:rPr>
          <w:rFonts w:ascii="Times New Roman" w:eastAsia="Arial" w:hAnsi="Times New Roman" w:cs="Times New Roman"/>
          <w:color w:val="000000"/>
          <w:spacing w:val="-1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in</w:t>
      </w:r>
      <w:r w:rsidRPr="006B1F59">
        <w:rPr>
          <w:rFonts w:ascii="Times New Roman" w:eastAsia="Arial" w:hAnsi="Times New Roman" w:cs="Times New Roman"/>
          <w:color w:val="000000"/>
          <w:spacing w:val="-1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cui,</w:t>
      </w:r>
      <w:r w:rsidRPr="006B1F59">
        <w:rPr>
          <w:rFonts w:ascii="Times New Roman" w:eastAsia="Arial" w:hAnsi="Times New Roman" w:cs="Times New Roman"/>
          <w:color w:val="000000"/>
          <w:spacing w:val="-1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a</w:t>
      </w:r>
      <w:r w:rsidRPr="006B1F59">
        <w:rPr>
          <w:rFonts w:ascii="Times New Roman" w:eastAsia="Arial" w:hAnsi="Times New Roman" w:cs="Times New Roman"/>
          <w:color w:val="000000"/>
          <w:spacing w:val="-1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seguito</w:t>
      </w:r>
      <w:r w:rsidRPr="006B1F59">
        <w:rPr>
          <w:rFonts w:ascii="Times New Roman" w:eastAsia="Arial" w:hAnsi="Times New Roman" w:cs="Times New Roman"/>
          <w:color w:val="000000"/>
          <w:spacing w:val="-1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dei</w:t>
      </w:r>
      <w:r w:rsidRPr="006B1F59">
        <w:rPr>
          <w:rFonts w:ascii="Times New Roman" w:eastAsia="Arial" w:hAnsi="Times New Roman" w:cs="Times New Roman"/>
          <w:color w:val="000000"/>
          <w:spacing w:val="-1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controlli</w:t>
      </w:r>
      <w:r w:rsidRPr="006B1F59">
        <w:rPr>
          <w:rFonts w:ascii="Times New Roman" w:eastAsia="Arial" w:hAnsi="Times New Roman" w:cs="Times New Roman"/>
          <w:color w:val="000000"/>
          <w:spacing w:val="-1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effettuati,</w:t>
      </w:r>
      <w:r w:rsidRPr="006B1F59">
        <w:rPr>
          <w:rFonts w:ascii="Times New Roman" w:eastAsia="Arial" w:hAnsi="Times New Roman" w:cs="Times New Roman"/>
          <w:color w:val="000000"/>
          <w:spacing w:val="-10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emerga</w:t>
      </w:r>
      <w:r w:rsidRPr="006B1F59">
        <w:rPr>
          <w:rFonts w:ascii="Times New Roman" w:eastAsia="Arial" w:hAnsi="Times New Roman" w:cs="Times New Roman"/>
          <w:color w:val="000000"/>
          <w:spacing w:val="-1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che</w:t>
      </w:r>
      <w:r w:rsidRPr="006B1F59">
        <w:rPr>
          <w:rFonts w:ascii="Times New Roman" w:eastAsia="Arial" w:hAnsi="Times New Roman" w:cs="Times New Roman"/>
          <w:color w:val="000000"/>
          <w:spacing w:val="-1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gli</w:t>
      </w:r>
      <w:r w:rsidRPr="006B1F59">
        <w:rPr>
          <w:rFonts w:ascii="Times New Roman" w:eastAsia="Arial" w:hAnsi="Times New Roman" w:cs="Times New Roman"/>
          <w:color w:val="000000"/>
          <w:spacing w:val="-1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investimenti</w:t>
      </w:r>
      <w:r w:rsidRPr="006B1F59">
        <w:rPr>
          <w:rFonts w:ascii="Times New Roman" w:eastAsia="Arial" w:hAnsi="Times New Roman" w:cs="Times New Roman"/>
          <w:color w:val="000000"/>
          <w:spacing w:val="-1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realizzati abbiano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generato,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nei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3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anni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successivi</w:t>
      </w:r>
      <w:r w:rsidRPr="006B1F59">
        <w:rPr>
          <w:rFonts w:ascii="Times New Roman" w:eastAsia="Arial" w:hAnsi="Times New Roman" w:cs="Times New Roman"/>
          <w:color w:val="000000"/>
          <w:spacing w:val="-7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alla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richiesta</w:t>
      </w:r>
      <w:r w:rsidRPr="006B1F59">
        <w:rPr>
          <w:rFonts w:ascii="Times New Roman" w:eastAsia="Arial" w:hAnsi="Times New Roman" w:cs="Times New Roman"/>
          <w:color w:val="000000"/>
          <w:spacing w:val="-7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del</w:t>
      </w:r>
      <w:r w:rsidRPr="006B1F59">
        <w:rPr>
          <w:rFonts w:ascii="Times New Roman" w:eastAsia="Arial" w:hAnsi="Times New Roman" w:cs="Times New Roman"/>
          <w:color w:val="000000"/>
          <w:spacing w:val="-7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saldo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del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contributo</w:t>
      </w:r>
      <w:r w:rsidRPr="006B1F59">
        <w:rPr>
          <w:rFonts w:ascii="Times New Roman" w:eastAsia="Arial" w:hAnsi="Times New Roman" w:cs="Times New Roman"/>
          <w:color w:val="000000"/>
          <w:spacing w:val="-7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da</w:t>
      </w:r>
      <w:r w:rsidRPr="006B1F59">
        <w:rPr>
          <w:rFonts w:ascii="Times New Roman" w:eastAsia="Arial" w:hAnsi="Times New Roman" w:cs="Times New Roman"/>
          <w:color w:val="000000"/>
          <w:spacing w:val="-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parte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del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 xml:space="preserve">beneficiario,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entrate</w:t>
      </w:r>
      <w:r w:rsidRPr="006B1F59">
        <w:rPr>
          <w:rFonts w:ascii="Times New Roman" w:eastAsia="Arial" w:hAnsi="Times New Roman" w:cs="Times New Roman"/>
          <w:color w:val="000000"/>
          <w:spacing w:val="-20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nette</w:t>
      </w:r>
      <w:r w:rsidRPr="006B1F59">
        <w:rPr>
          <w:rFonts w:ascii="Times New Roman" w:eastAsia="Arial" w:hAnsi="Times New Roman" w:cs="Times New Roman"/>
          <w:color w:val="000000"/>
          <w:spacing w:val="-18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superiori</w:t>
      </w:r>
      <w:r w:rsidRPr="006B1F59">
        <w:rPr>
          <w:rFonts w:ascii="Times New Roman" w:eastAsia="Arial" w:hAnsi="Times New Roman" w:cs="Times New Roman"/>
          <w:color w:val="000000"/>
          <w:spacing w:val="-18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al</w:t>
      </w:r>
      <w:r w:rsidRPr="006B1F59">
        <w:rPr>
          <w:rFonts w:ascii="Times New Roman" w:eastAsia="Arial" w:hAnsi="Times New Roman" w:cs="Times New Roman"/>
          <w:color w:val="000000"/>
          <w:spacing w:val="-17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40%</w:t>
      </w:r>
      <w:r w:rsidRPr="006B1F59">
        <w:rPr>
          <w:rFonts w:ascii="Times New Roman" w:eastAsia="Arial" w:hAnsi="Times New Roman" w:cs="Times New Roman"/>
          <w:b/>
          <w:color w:val="000000"/>
          <w:spacing w:val="-23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(per</w:t>
      </w:r>
      <w:r w:rsidRPr="006B1F59">
        <w:rPr>
          <w:rFonts w:ascii="Times New Roman" w:eastAsia="Arial" w:hAnsi="Times New Roman" w:cs="Times New Roman"/>
          <w:b/>
          <w:color w:val="000000"/>
          <w:spacing w:val="-22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gli</w:t>
      </w:r>
      <w:r w:rsidRPr="006B1F59">
        <w:rPr>
          <w:rFonts w:ascii="Times New Roman" w:eastAsia="Arial" w:hAnsi="Times New Roman" w:cs="Times New Roman"/>
          <w:b/>
          <w:color w:val="000000"/>
          <w:spacing w:val="-23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Enti</w:t>
      </w:r>
      <w:r w:rsidRPr="006B1F59">
        <w:rPr>
          <w:rFonts w:ascii="Times New Roman" w:eastAsia="Arial" w:hAnsi="Times New Roman" w:cs="Times New Roman"/>
          <w:b/>
          <w:color w:val="000000"/>
          <w:spacing w:val="-22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b/>
          <w:color w:val="000000"/>
          <w:w w:val="95"/>
          <w:sz w:val="20"/>
          <w:szCs w:val="20"/>
          <w:u w:val="single"/>
          <w:lang w:eastAsia="it-IT" w:bidi="it-IT"/>
        </w:rPr>
        <w:t>Pubblici)</w:t>
      </w:r>
      <w:r w:rsidRPr="006B1F59">
        <w:rPr>
          <w:rFonts w:ascii="Times New Roman" w:eastAsia="Arial" w:hAnsi="Times New Roman" w:cs="Times New Roman"/>
          <w:b/>
          <w:color w:val="000000"/>
          <w:spacing w:val="-23"/>
          <w:w w:val="95"/>
          <w:sz w:val="20"/>
          <w:szCs w:val="20"/>
          <w:u w:val="single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dell’investimento</w:t>
      </w:r>
      <w:r w:rsidRPr="006B1F59">
        <w:rPr>
          <w:rFonts w:ascii="Times New Roman" w:eastAsia="Arial" w:hAnsi="Times New Roman" w:cs="Times New Roman"/>
          <w:color w:val="000000"/>
          <w:spacing w:val="-18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 xml:space="preserve">ammesso a finanziamento, quest’ultimo sarà rideterminato deducendo l’importo di “entrate nette” corrispondente alla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quota</w:t>
      </w:r>
      <w:r w:rsidRPr="006B1F59">
        <w:rPr>
          <w:rFonts w:ascii="Times New Roman" w:eastAsia="Arial" w:hAnsi="Times New Roman" w:cs="Times New Roman"/>
          <w:color w:val="000000"/>
          <w:spacing w:val="-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eccedente</w:t>
      </w:r>
      <w:r w:rsidRPr="006B1F59">
        <w:rPr>
          <w:rFonts w:ascii="Times New Roman" w:eastAsia="Arial" w:hAnsi="Times New Roman" w:cs="Times New Roman"/>
          <w:color w:val="000000"/>
          <w:spacing w:val="-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la</w:t>
      </w:r>
      <w:r w:rsidRPr="006B1F59">
        <w:rPr>
          <w:rFonts w:ascii="Times New Roman" w:eastAsia="Arial" w:hAnsi="Times New Roman" w:cs="Times New Roman"/>
          <w:color w:val="000000"/>
          <w:spacing w:val="-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predetta</w:t>
      </w:r>
      <w:r w:rsidRPr="006B1F59">
        <w:rPr>
          <w:rFonts w:ascii="Times New Roman" w:eastAsia="Arial" w:hAnsi="Times New Roman" w:cs="Times New Roman"/>
          <w:color w:val="000000"/>
          <w:spacing w:val="-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percentuale,</w:t>
      </w:r>
      <w:r w:rsidRPr="006B1F59">
        <w:rPr>
          <w:rFonts w:ascii="Times New Roman" w:eastAsia="Arial" w:hAnsi="Times New Roman" w:cs="Times New Roman"/>
          <w:color w:val="000000"/>
          <w:spacing w:val="-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stabilendo</w:t>
      </w:r>
      <w:r w:rsidRPr="006B1F59">
        <w:rPr>
          <w:rFonts w:ascii="Times New Roman" w:eastAsia="Arial" w:hAnsi="Times New Roman" w:cs="Times New Roman"/>
          <w:color w:val="000000"/>
          <w:spacing w:val="-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infine</w:t>
      </w:r>
      <w:r w:rsidRPr="006B1F59">
        <w:rPr>
          <w:rFonts w:ascii="Times New Roman" w:eastAsia="Arial" w:hAnsi="Times New Roman" w:cs="Times New Roman"/>
          <w:color w:val="000000"/>
          <w:spacing w:val="-6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il</w:t>
      </w:r>
      <w:r w:rsidRPr="006B1F59">
        <w:rPr>
          <w:rFonts w:ascii="Times New Roman" w:eastAsia="Arial" w:hAnsi="Times New Roman" w:cs="Times New Roman"/>
          <w:color w:val="000000"/>
          <w:spacing w:val="-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corretto</w:t>
      </w:r>
      <w:r w:rsidRPr="006B1F59">
        <w:rPr>
          <w:rFonts w:ascii="Times New Roman" w:eastAsia="Arial" w:hAnsi="Times New Roman" w:cs="Times New Roman"/>
          <w:color w:val="000000"/>
          <w:spacing w:val="-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valore</w:t>
      </w:r>
      <w:r w:rsidRPr="006B1F59">
        <w:rPr>
          <w:rFonts w:ascii="Times New Roman" w:eastAsia="Arial" w:hAnsi="Times New Roman" w:cs="Times New Roman"/>
          <w:color w:val="000000"/>
          <w:spacing w:val="-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del</w:t>
      </w:r>
      <w:r w:rsidRPr="006B1F59">
        <w:rPr>
          <w:rFonts w:ascii="Times New Roman" w:eastAsia="Arial" w:hAnsi="Times New Roman" w:cs="Times New Roman"/>
          <w:color w:val="000000"/>
          <w:spacing w:val="-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contributo</w:t>
      </w:r>
      <w:r w:rsidRPr="006B1F59">
        <w:rPr>
          <w:rFonts w:ascii="Times New Roman" w:eastAsia="Arial" w:hAnsi="Times New Roman" w:cs="Times New Roman"/>
          <w:color w:val="000000"/>
          <w:spacing w:val="-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spettante.</w:t>
      </w:r>
      <w:r w:rsidRPr="006B1F59">
        <w:rPr>
          <w:rFonts w:ascii="Times New Roman" w:eastAsia="Arial" w:hAnsi="Times New Roman" w:cs="Times New Roman"/>
          <w:color w:val="000000"/>
          <w:spacing w:val="-5"/>
          <w:sz w:val="20"/>
          <w:szCs w:val="20"/>
          <w:lang w:eastAsia="it-IT" w:bidi="it-IT"/>
        </w:rPr>
        <w:t xml:space="preserve"> </w:t>
      </w:r>
    </w:p>
    <w:p w:rsidR="006B1F59" w:rsidRPr="006B1F59" w:rsidRDefault="006B1F59" w:rsidP="006B1F59">
      <w:pPr>
        <w:widowControl w:val="0"/>
        <w:numPr>
          <w:ilvl w:val="0"/>
          <w:numId w:val="6"/>
        </w:numPr>
        <w:autoSpaceDE w:val="0"/>
        <w:autoSpaceDN w:val="0"/>
        <w:spacing w:before="3" w:line="254" w:lineRule="auto"/>
        <w:ind w:right="671"/>
        <w:contextualSpacing/>
        <w:jc w:val="left"/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</w:pP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 xml:space="preserve">Il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beneficiario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dovrà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pertanto</w:t>
      </w:r>
      <w:r w:rsidRPr="006B1F59">
        <w:rPr>
          <w:rFonts w:ascii="Times New Roman" w:eastAsia="Arial" w:hAnsi="Times New Roman" w:cs="Times New Roman"/>
          <w:color w:val="000000"/>
          <w:spacing w:val="-13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restituire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all’Organismo</w:t>
      </w:r>
      <w:r w:rsidRPr="006B1F59">
        <w:rPr>
          <w:rFonts w:ascii="Times New Roman" w:eastAsia="Arial" w:hAnsi="Times New Roman" w:cs="Times New Roman"/>
          <w:color w:val="000000"/>
          <w:spacing w:val="-10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Pagatore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la</w:t>
      </w:r>
      <w:r w:rsidRPr="006B1F59">
        <w:rPr>
          <w:rFonts w:ascii="Times New Roman" w:eastAsia="Arial" w:hAnsi="Times New Roman" w:cs="Times New Roman"/>
          <w:color w:val="000000"/>
          <w:spacing w:val="-13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quota</w:t>
      </w:r>
      <w:r w:rsidRPr="006B1F59">
        <w:rPr>
          <w:rFonts w:ascii="Times New Roman" w:eastAsia="Arial" w:hAnsi="Times New Roman" w:cs="Times New Roman"/>
          <w:color w:val="000000"/>
          <w:spacing w:val="-13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di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contributo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indebitamente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 xml:space="preserve">percepita. </w:t>
      </w:r>
    </w:p>
    <w:p w:rsidR="006B1F59" w:rsidRPr="006B1F59" w:rsidRDefault="006B1F59" w:rsidP="006B1F59">
      <w:pPr>
        <w:widowControl w:val="0"/>
        <w:numPr>
          <w:ilvl w:val="0"/>
          <w:numId w:val="6"/>
        </w:numPr>
        <w:autoSpaceDE w:val="0"/>
        <w:autoSpaceDN w:val="0"/>
        <w:spacing w:before="3" w:line="254" w:lineRule="auto"/>
        <w:ind w:right="671"/>
        <w:contextualSpacing/>
        <w:jc w:val="left"/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</w:pP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Qualora</w:t>
      </w:r>
      <w:r w:rsidRPr="006B1F59">
        <w:rPr>
          <w:rFonts w:ascii="Times New Roman" w:eastAsia="Arial" w:hAnsi="Times New Roman" w:cs="Times New Roman"/>
          <w:color w:val="000000"/>
          <w:spacing w:val="-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il</w:t>
      </w:r>
      <w:r w:rsidRPr="006B1F59">
        <w:rPr>
          <w:rFonts w:ascii="Times New Roman" w:eastAsia="Arial" w:hAnsi="Times New Roman" w:cs="Times New Roman"/>
          <w:color w:val="000000"/>
          <w:spacing w:val="-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costo</w:t>
      </w:r>
      <w:r w:rsidRPr="006B1F59">
        <w:rPr>
          <w:rFonts w:ascii="Times New Roman" w:eastAsia="Arial" w:hAnsi="Times New Roman" w:cs="Times New Roman"/>
          <w:color w:val="000000"/>
          <w:spacing w:val="-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d'investimento</w:t>
      </w:r>
      <w:r w:rsidRPr="006B1F59">
        <w:rPr>
          <w:rFonts w:ascii="Times New Roman" w:eastAsia="Arial" w:hAnsi="Times New Roman" w:cs="Times New Roman"/>
          <w:color w:val="000000"/>
          <w:spacing w:val="-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non</w:t>
      </w:r>
      <w:r w:rsidRPr="006B1F59">
        <w:rPr>
          <w:rFonts w:ascii="Times New Roman" w:eastAsia="Arial" w:hAnsi="Times New Roman" w:cs="Times New Roman"/>
          <w:color w:val="000000"/>
          <w:spacing w:val="-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sia</w:t>
      </w:r>
      <w:r w:rsidRPr="006B1F59">
        <w:rPr>
          <w:rFonts w:ascii="Times New Roman" w:eastAsia="Arial" w:hAnsi="Times New Roman" w:cs="Times New Roman"/>
          <w:color w:val="000000"/>
          <w:spacing w:val="-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integralmente</w:t>
      </w:r>
      <w:r w:rsidRPr="006B1F59">
        <w:rPr>
          <w:rFonts w:ascii="Times New Roman" w:eastAsia="Arial" w:hAnsi="Times New Roman" w:cs="Times New Roman"/>
          <w:color w:val="000000"/>
          <w:spacing w:val="-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ammissibile</w:t>
      </w:r>
      <w:r w:rsidRPr="006B1F59">
        <w:rPr>
          <w:rFonts w:ascii="Times New Roman" w:eastAsia="Arial" w:hAnsi="Times New Roman" w:cs="Times New Roman"/>
          <w:color w:val="000000"/>
          <w:spacing w:val="-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al</w:t>
      </w:r>
      <w:r w:rsidRPr="006B1F59">
        <w:rPr>
          <w:rFonts w:ascii="Times New Roman" w:eastAsia="Arial" w:hAnsi="Times New Roman" w:cs="Times New Roman"/>
          <w:color w:val="000000"/>
          <w:spacing w:val="-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cofinanziamento,</w:t>
      </w:r>
      <w:r w:rsidRPr="006B1F59">
        <w:rPr>
          <w:rFonts w:ascii="Times New Roman" w:eastAsia="Arial" w:hAnsi="Times New Roman" w:cs="Times New Roman"/>
          <w:color w:val="000000"/>
          <w:spacing w:val="-3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le</w:t>
      </w:r>
      <w:r w:rsidRPr="006B1F59">
        <w:rPr>
          <w:rFonts w:ascii="Times New Roman" w:eastAsia="Arial" w:hAnsi="Times New Roman" w:cs="Times New Roman"/>
          <w:color w:val="000000"/>
          <w:spacing w:val="-7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entrate</w:t>
      </w:r>
      <w:r w:rsidRPr="006B1F59">
        <w:rPr>
          <w:rFonts w:ascii="Times New Roman" w:eastAsia="Arial" w:hAnsi="Times New Roman" w:cs="Times New Roman"/>
          <w:color w:val="000000"/>
          <w:spacing w:val="-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 xml:space="preserve">nette sono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imputate</w:t>
      </w:r>
      <w:r w:rsidRPr="006B1F59">
        <w:rPr>
          <w:rFonts w:ascii="Times New Roman" w:eastAsia="Arial" w:hAnsi="Times New Roman" w:cs="Times New Roman"/>
          <w:color w:val="000000"/>
          <w:spacing w:val="-3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con</w:t>
      </w:r>
      <w:r w:rsidRPr="006B1F59">
        <w:rPr>
          <w:rFonts w:ascii="Times New Roman" w:eastAsia="Arial" w:hAnsi="Times New Roman" w:cs="Times New Roman"/>
          <w:color w:val="000000"/>
          <w:spacing w:val="-3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calcolo</w:t>
      </w:r>
      <w:r w:rsidRPr="006B1F59">
        <w:rPr>
          <w:rFonts w:ascii="Times New Roman" w:eastAsia="Arial" w:hAnsi="Times New Roman" w:cs="Times New Roman"/>
          <w:color w:val="000000"/>
          <w:spacing w:val="-3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pro</w:t>
      </w:r>
      <w:r w:rsidRPr="006B1F59">
        <w:rPr>
          <w:rFonts w:ascii="Times New Roman" w:eastAsia="Arial" w:hAnsi="Times New Roman" w:cs="Times New Roman"/>
          <w:color w:val="000000"/>
          <w:spacing w:val="-3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rata</w:t>
      </w:r>
      <w:r w:rsidRPr="006B1F59">
        <w:rPr>
          <w:rFonts w:ascii="Times New Roman" w:eastAsia="Arial" w:hAnsi="Times New Roman" w:cs="Times New Roman"/>
          <w:color w:val="000000"/>
          <w:spacing w:val="-3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alla</w:t>
      </w:r>
      <w:r w:rsidRPr="006B1F59">
        <w:rPr>
          <w:rFonts w:ascii="Times New Roman" w:eastAsia="Arial" w:hAnsi="Times New Roman" w:cs="Times New Roman"/>
          <w:color w:val="000000"/>
          <w:spacing w:val="-32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parte</w:t>
      </w:r>
      <w:r w:rsidRPr="006B1F59">
        <w:rPr>
          <w:rFonts w:ascii="Times New Roman" w:eastAsia="Arial" w:hAnsi="Times New Roman" w:cs="Times New Roman"/>
          <w:color w:val="000000"/>
          <w:spacing w:val="-3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ammissibile</w:t>
      </w:r>
      <w:r w:rsidRPr="006B1F59">
        <w:rPr>
          <w:rFonts w:ascii="Times New Roman" w:eastAsia="Arial" w:hAnsi="Times New Roman" w:cs="Times New Roman"/>
          <w:color w:val="000000"/>
          <w:spacing w:val="-3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e</w:t>
      </w:r>
      <w:r w:rsidRPr="006B1F59">
        <w:rPr>
          <w:rFonts w:ascii="Times New Roman" w:eastAsia="Arial" w:hAnsi="Times New Roman" w:cs="Times New Roman"/>
          <w:color w:val="000000"/>
          <w:spacing w:val="-3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a</w:t>
      </w:r>
      <w:r w:rsidRPr="006B1F59">
        <w:rPr>
          <w:rFonts w:ascii="Times New Roman" w:eastAsia="Arial" w:hAnsi="Times New Roman" w:cs="Times New Roman"/>
          <w:color w:val="000000"/>
          <w:spacing w:val="-3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quella</w:t>
      </w:r>
      <w:r w:rsidRPr="006B1F59">
        <w:rPr>
          <w:rFonts w:ascii="Times New Roman" w:eastAsia="Arial" w:hAnsi="Times New Roman" w:cs="Times New Roman"/>
          <w:color w:val="000000"/>
          <w:spacing w:val="-3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non</w:t>
      </w:r>
      <w:r w:rsidRPr="006B1F59">
        <w:rPr>
          <w:rFonts w:ascii="Times New Roman" w:eastAsia="Arial" w:hAnsi="Times New Roman" w:cs="Times New Roman"/>
          <w:color w:val="000000"/>
          <w:spacing w:val="-3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ammissibile</w:t>
      </w:r>
      <w:r w:rsidRPr="006B1F59">
        <w:rPr>
          <w:rFonts w:ascii="Times New Roman" w:eastAsia="Arial" w:hAnsi="Times New Roman" w:cs="Times New Roman"/>
          <w:color w:val="000000"/>
          <w:spacing w:val="-34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del</w:t>
      </w:r>
      <w:r w:rsidRPr="006B1F59">
        <w:rPr>
          <w:rFonts w:ascii="Times New Roman" w:eastAsia="Arial" w:hAnsi="Times New Roman" w:cs="Times New Roman"/>
          <w:color w:val="000000"/>
          <w:spacing w:val="-3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costo</w:t>
      </w:r>
      <w:r w:rsidRPr="006B1F59">
        <w:rPr>
          <w:rFonts w:ascii="Times New Roman" w:eastAsia="Arial" w:hAnsi="Times New Roman" w:cs="Times New Roman"/>
          <w:color w:val="000000"/>
          <w:spacing w:val="-2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d'investimento.</w:t>
      </w:r>
    </w:p>
    <w:p w:rsidR="006B1F59" w:rsidRPr="006B1F59" w:rsidRDefault="006B1F59" w:rsidP="006B1F59">
      <w:pPr>
        <w:widowControl w:val="0"/>
        <w:numPr>
          <w:ilvl w:val="0"/>
          <w:numId w:val="6"/>
        </w:numPr>
        <w:autoSpaceDE w:val="0"/>
        <w:autoSpaceDN w:val="0"/>
        <w:spacing w:line="254" w:lineRule="auto"/>
        <w:ind w:right="676"/>
        <w:contextualSpacing/>
        <w:jc w:val="left"/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</w:pP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Al</w:t>
      </w:r>
      <w:r w:rsidRPr="006B1F59">
        <w:rPr>
          <w:rFonts w:ascii="Times New Roman" w:eastAsia="Arial" w:hAnsi="Times New Roman" w:cs="Times New Roman"/>
          <w:color w:val="000000"/>
          <w:spacing w:val="-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fine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di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verificare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il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rispetto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degli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impegni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di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cui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sopra</w:t>
      </w:r>
      <w:r w:rsidRPr="006B1F59">
        <w:rPr>
          <w:rFonts w:ascii="Times New Roman" w:eastAsia="Arial" w:hAnsi="Times New Roman" w:cs="Times New Roman"/>
          <w:color w:val="000000"/>
          <w:spacing w:val="-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il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GAL</w:t>
      </w:r>
      <w:r w:rsidRPr="006B1F59">
        <w:rPr>
          <w:rFonts w:ascii="Times New Roman" w:eastAsia="Arial" w:hAnsi="Times New Roman" w:cs="Times New Roman"/>
          <w:color w:val="000000"/>
          <w:spacing w:val="-7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effettuerà</w:t>
      </w: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appositi</w:t>
      </w:r>
      <w:r w:rsidRPr="006B1F59">
        <w:rPr>
          <w:rFonts w:ascii="Times New Roman" w:eastAsia="Arial" w:hAnsi="Times New Roman" w:cs="Times New Roman"/>
          <w:color w:val="000000"/>
          <w:spacing w:val="-7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controlli</w:t>
      </w:r>
      <w:r w:rsidRPr="006B1F59">
        <w:rPr>
          <w:rFonts w:ascii="Times New Roman" w:eastAsia="Arial" w:hAnsi="Times New Roman" w:cs="Times New Roman"/>
          <w:color w:val="000000"/>
          <w:spacing w:val="-9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a</w:t>
      </w:r>
      <w:r w:rsidRPr="006B1F59">
        <w:rPr>
          <w:rFonts w:ascii="Times New Roman" w:eastAsia="Arial" w:hAnsi="Times New Roman" w:cs="Times New Roman"/>
          <w:color w:val="000000"/>
          <w:spacing w:val="-7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campione.</w:t>
      </w:r>
    </w:p>
    <w:p w:rsidR="006B1F59" w:rsidRPr="006B1F59" w:rsidRDefault="006B1F59" w:rsidP="006B1F59">
      <w:pPr>
        <w:widowControl w:val="0"/>
        <w:numPr>
          <w:ilvl w:val="0"/>
          <w:numId w:val="6"/>
        </w:numPr>
        <w:autoSpaceDE w:val="0"/>
        <w:autoSpaceDN w:val="0"/>
        <w:spacing w:line="254" w:lineRule="auto"/>
        <w:ind w:right="676"/>
        <w:contextualSpacing/>
        <w:jc w:val="left"/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</w:pPr>
      <w:r w:rsidRPr="006B1F59">
        <w:rPr>
          <w:rFonts w:ascii="Times New Roman" w:eastAsia="Arial" w:hAnsi="Times New Roman" w:cs="Times New Roman"/>
          <w:color w:val="000000"/>
          <w:spacing w:val="-8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 xml:space="preserve">I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beneficiari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individuati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nel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campione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dovranno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fornire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tutta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la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documentazione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che</w:t>
      </w:r>
      <w:r w:rsidRPr="006B1F59">
        <w:rPr>
          <w:rFonts w:ascii="Times New Roman" w:eastAsia="Arial" w:hAnsi="Times New Roman" w:cs="Times New Roman"/>
          <w:color w:val="000000"/>
          <w:spacing w:val="-16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il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GAL</w:t>
      </w:r>
      <w:r w:rsidRPr="006B1F59">
        <w:rPr>
          <w:rFonts w:ascii="Times New Roman" w:eastAsia="Arial" w:hAnsi="Times New Roman" w:cs="Times New Roman"/>
          <w:color w:val="000000"/>
          <w:spacing w:val="-13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riterrà</w:t>
      </w:r>
      <w:r w:rsidRPr="006B1F59">
        <w:rPr>
          <w:rFonts w:ascii="Times New Roman" w:eastAsia="Arial" w:hAnsi="Times New Roman" w:cs="Times New Roman"/>
          <w:color w:val="000000"/>
          <w:spacing w:val="-15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>necessaria</w:t>
      </w:r>
      <w:r w:rsidRPr="006B1F59">
        <w:rPr>
          <w:rFonts w:ascii="Times New Roman" w:eastAsia="Arial" w:hAnsi="Times New Roman" w:cs="Times New Roman"/>
          <w:color w:val="000000"/>
          <w:spacing w:val="-14"/>
          <w:w w:val="95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w w:val="95"/>
          <w:sz w:val="20"/>
          <w:szCs w:val="20"/>
          <w:lang w:eastAsia="it-IT" w:bidi="it-IT"/>
        </w:rPr>
        <w:t xml:space="preserve">al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fine</w:t>
      </w:r>
      <w:r w:rsidRPr="006B1F59">
        <w:rPr>
          <w:rFonts w:ascii="Times New Roman" w:eastAsia="Arial" w:hAnsi="Times New Roman" w:cs="Times New Roman"/>
          <w:color w:val="000000"/>
          <w:spacing w:val="-13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della</w:t>
      </w:r>
      <w:r w:rsidRPr="006B1F59">
        <w:rPr>
          <w:rFonts w:ascii="Times New Roman" w:eastAsia="Arial" w:hAnsi="Times New Roman" w:cs="Times New Roman"/>
          <w:color w:val="000000"/>
          <w:spacing w:val="-11"/>
          <w:sz w:val="20"/>
          <w:szCs w:val="20"/>
          <w:lang w:eastAsia="it-IT" w:bidi="it-IT"/>
        </w:rPr>
        <w:t xml:space="preserve"> </w:t>
      </w:r>
      <w:r w:rsidRPr="006B1F59">
        <w:rPr>
          <w:rFonts w:ascii="Times New Roman" w:eastAsia="Arial" w:hAnsi="Times New Roman" w:cs="Times New Roman"/>
          <w:color w:val="000000"/>
          <w:sz w:val="20"/>
          <w:szCs w:val="20"/>
          <w:lang w:eastAsia="it-IT" w:bidi="it-IT"/>
        </w:rPr>
        <w:t>verifica</w:t>
      </w:r>
    </w:p>
    <w:p w:rsidR="006B1F59" w:rsidRPr="006B1F59" w:rsidRDefault="006B1F59" w:rsidP="006B1F59">
      <w:pPr>
        <w:spacing w:line="240" w:lineRule="auto"/>
        <w:jc w:val="left"/>
        <w:rPr>
          <w:rFonts w:ascii="Calibri" w:eastAsia="Calibri" w:hAnsi="Calibri" w:cs="Times New Roman"/>
        </w:rPr>
      </w:pPr>
    </w:p>
    <w:p w:rsidR="006B1F59" w:rsidRPr="006B1F59" w:rsidRDefault="006B1F59" w:rsidP="006B1F59">
      <w:pPr>
        <w:spacing w:line="240" w:lineRule="auto"/>
        <w:jc w:val="left"/>
        <w:rPr>
          <w:rFonts w:ascii="Calibri" w:eastAsia="Calibri" w:hAnsi="Calibri" w:cs="Times New Roman"/>
        </w:rPr>
      </w:pPr>
      <w:r w:rsidRPr="006B1F59">
        <w:rPr>
          <w:rFonts w:ascii="Calibri" w:eastAsia="Calibri" w:hAnsi="Calibri" w:cs="Times New Roman"/>
        </w:rPr>
        <w:t xml:space="preserve">IL SINDACO (LEGALE RAPPRESENTANTE) </w:t>
      </w:r>
    </w:p>
    <w:p w:rsidR="006B1F59" w:rsidRPr="006B1F59" w:rsidRDefault="006B1F59" w:rsidP="006B1F59">
      <w:pPr>
        <w:spacing w:line="240" w:lineRule="auto"/>
        <w:jc w:val="left"/>
        <w:rPr>
          <w:rFonts w:ascii="Calibri" w:eastAsia="Calibri" w:hAnsi="Calibri" w:cs="Times New Roman"/>
          <w:i/>
        </w:rPr>
      </w:pPr>
      <w:r w:rsidRPr="006B1F59">
        <w:rPr>
          <w:rFonts w:ascii="Calibri" w:eastAsia="Calibri" w:hAnsi="Calibri" w:cs="Times New Roman"/>
          <w:i/>
        </w:rPr>
        <w:t xml:space="preserve">Timbro del Comune timbro del </w:t>
      </w:r>
      <w:proofErr w:type="gramStart"/>
      <w:r w:rsidRPr="006B1F59">
        <w:rPr>
          <w:rFonts w:ascii="Calibri" w:eastAsia="Calibri" w:hAnsi="Calibri" w:cs="Times New Roman"/>
          <w:i/>
        </w:rPr>
        <w:t>Sindaco  e</w:t>
      </w:r>
      <w:proofErr w:type="gramEnd"/>
      <w:r w:rsidRPr="006B1F59">
        <w:rPr>
          <w:rFonts w:ascii="Calibri" w:eastAsia="Calibri" w:hAnsi="Calibri" w:cs="Times New Roman"/>
          <w:i/>
        </w:rPr>
        <w:t xml:space="preserve"> firma </w:t>
      </w:r>
    </w:p>
    <w:p w:rsidR="006B1F59" w:rsidRPr="006B1F59" w:rsidRDefault="006B1F59" w:rsidP="006B1F59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6B1F59" w:rsidRPr="006B1F59" w:rsidRDefault="006B1F59" w:rsidP="006B1F59">
      <w:pPr>
        <w:spacing w:line="240" w:lineRule="auto"/>
        <w:jc w:val="left"/>
        <w:rPr>
          <w:rFonts w:ascii="Times New Roman" w:eastAsia="Calibri" w:hAnsi="Times New Roman" w:cs="Times New Roman"/>
        </w:rPr>
      </w:pPr>
    </w:p>
    <w:p w:rsidR="007C3AB0" w:rsidRDefault="006B1F59">
      <w:bookmarkStart w:id="0" w:name="_GoBack"/>
      <w:bookmarkEnd w:id="0"/>
    </w:p>
    <w:sectPr w:rsidR="007C3AB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E65468"/>
    <w:multiLevelType w:val="multilevel"/>
    <w:tmpl w:val="0B56393C"/>
    <w:lvl w:ilvl="0">
      <w:start w:val="1"/>
      <w:numFmt w:val="decimal"/>
      <w:pStyle w:val="Titolo1"/>
      <w:lvlText w:val="%1"/>
      <w:lvlJc w:val="left"/>
      <w:pPr>
        <w:tabs>
          <w:tab w:val="num" w:pos="-14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80"/>
        </w:tabs>
        <w:ind w:left="5680" w:hanging="576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14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4D160114"/>
    <w:multiLevelType w:val="hybridMultilevel"/>
    <w:tmpl w:val="0CA468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2D6983"/>
    <w:multiLevelType w:val="hybridMultilevel"/>
    <w:tmpl w:val="15E681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F59"/>
    <w:rsid w:val="00106520"/>
    <w:rsid w:val="00284440"/>
    <w:rsid w:val="0034451A"/>
    <w:rsid w:val="0043515E"/>
    <w:rsid w:val="005B6F2E"/>
    <w:rsid w:val="006B1F59"/>
    <w:rsid w:val="008120B6"/>
    <w:rsid w:val="00A82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396EA-777A-4947-82C8-AE5F1586A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autoRedefine/>
    <w:uiPriority w:val="99"/>
    <w:qFormat/>
    <w:rsid w:val="00A82030"/>
    <w:pPr>
      <w:keepNext/>
      <w:numPr>
        <w:numId w:val="1"/>
      </w:numPr>
      <w:spacing w:line="240" w:lineRule="auto"/>
      <w:jc w:val="left"/>
      <w:outlineLvl w:val="0"/>
    </w:pPr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82030"/>
    <w:pPr>
      <w:keepNext/>
      <w:spacing w:line="240" w:lineRule="auto"/>
      <w:jc w:val="left"/>
      <w:outlineLvl w:val="1"/>
    </w:pPr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paragraph" w:styleId="Titolo3">
    <w:name w:val="heading 3"/>
    <w:basedOn w:val="Normale"/>
    <w:next w:val="Normale"/>
    <w:link w:val="Titolo3Carattere"/>
    <w:autoRedefine/>
    <w:uiPriority w:val="9"/>
    <w:unhideWhenUsed/>
    <w:qFormat/>
    <w:rsid w:val="00A82030"/>
    <w:pPr>
      <w:keepNext/>
      <w:keepLines/>
      <w:numPr>
        <w:ilvl w:val="2"/>
        <w:numId w:val="4"/>
      </w:numPr>
      <w:spacing w:before="40"/>
      <w:outlineLvl w:val="2"/>
    </w:pPr>
    <w:rPr>
      <w:rFonts w:ascii="Times New Roman" w:eastAsiaTheme="majorEastAsia" w:hAnsi="Times New Roman" w:cstheme="majorBidi"/>
      <w:b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A82030"/>
    <w:rPr>
      <w:rFonts w:ascii="Times New Roman" w:eastAsia="Times New Roman" w:hAnsi="Times New Roman" w:cs="Verdana"/>
      <w:b/>
      <w:color w:val="000000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284440"/>
    <w:rPr>
      <w:rFonts w:ascii="Times New Roman" w:eastAsia="Times New Roman" w:hAnsi="Times New Roman" w:cs="Calibri"/>
      <w:b/>
      <w:color w:val="000000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3515E"/>
    <w:rPr>
      <w:rFonts w:ascii="Times New Roman" w:eastAsiaTheme="majorEastAsia" w:hAnsi="Times New Roman" w:cstheme="majorBidi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1</cp:revision>
  <dcterms:created xsi:type="dcterms:W3CDTF">2019-09-07T08:45:00Z</dcterms:created>
  <dcterms:modified xsi:type="dcterms:W3CDTF">2019-09-07T08:46:00Z</dcterms:modified>
</cp:coreProperties>
</file>