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66977" w14:textId="77777777" w:rsidR="009F6D49" w:rsidRDefault="009F6D49"/>
    <w:p w14:paraId="2E78D1E6" w14:textId="77777777" w:rsidR="009F6D49" w:rsidRDefault="009F6D49"/>
    <w:tbl>
      <w:tblPr>
        <w:tblW w:w="9638" w:type="dxa"/>
        <w:tblLayout w:type="fixed"/>
        <w:tblLook w:val="0400" w:firstRow="0" w:lastRow="0" w:firstColumn="0" w:lastColumn="0" w:noHBand="0" w:noVBand="1"/>
      </w:tblPr>
      <w:tblGrid>
        <w:gridCol w:w="2892"/>
        <w:gridCol w:w="6746"/>
      </w:tblGrid>
      <w:tr w:rsidR="009F6D49" w:rsidRPr="00DC3AED" w14:paraId="67685A12" w14:textId="77777777" w:rsidTr="003D249D"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192BF6" w14:textId="77777777" w:rsidR="009F6D49" w:rsidRPr="00DC3AED" w:rsidRDefault="009F6D49" w:rsidP="003D249D">
            <w:pPr>
              <w:widowControl w:val="0"/>
              <w:spacing w:after="0" w:line="240" w:lineRule="auto"/>
              <w:jc w:val="center"/>
              <w:rPr>
                <w:rFonts w:ascii="Times New Roman" w:eastAsia="Liberation Serif" w:hAnsi="Times New Roman" w:cs="Times New Roman"/>
                <w:b/>
                <w:color w:val="127622"/>
                <w:sz w:val="28"/>
                <w:szCs w:val="28"/>
              </w:rPr>
            </w:pPr>
            <w:r w:rsidRPr="00DC3AED">
              <w:rPr>
                <w:rFonts w:ascii="Times New Roman" w:eastAsia="Liberation Serif" w:hAnsi="Times New Roman" w:cs="Times New Roman"/>
                <w:b/>
                <w:color w:val="127622"/>
                <w:sz w:val="28"/>
                <w:szCs w:val="28"/>
              </w:rPr>
              <w:t>GAL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B85A2E" w14:textId="77777777" w:rsidR="009F6D49" w:rsidRPr="00DC3AED" w:rsidRDefault="009F6D49" w:rsidP="003D249D">
            <w:pPr>
              <w:widowControl w:val="0"/>
              <w:tabs>
                <w:tab w:val="left" w:pos="40"/>
              </w:tabs>
              <w:spacing w:after="0" w:line="240" w:lineRule="auto"/>
              <w:jc w:val="center"/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</w:pPr>
            <w:r w:rsidRPr="00DC3AED"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  <w:t>BASSO MO</w:t>
            </w:r>
            <w:r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  <w:t>N</w:t>
            </w:r>
            <w:r w:rsidRPr="00DC3AED"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  <w:t>FER</w:t>
            </w:r>
            <w:r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  <w:t>R</w:t>
            </w:r>
            <w:r w:rsidRPr="00DC3AED"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  <w:t xml:space="preserve">ATO ASTIGIANO </w:t>
            </w:r>
          </w:p>
        </w:tc>
      </w:tr>
      <w:tr w:rsidR="009F6D49" w:rsidRPr="00DC3AED" w14:paraId="75EE9985" w14:textId="77777777" w:rsidTr="003D249D">
        <w:tc>
          <w:tcPr>
            <w:tcW w:w="289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5449B2" w14:textId="77777777" w:rsidR="009F6D49" w:rsidRPr="00DC3AED" w:rsidRDefault="009F6D49" w:rsidP="003D249D">
            <w:pPr>
              <w:widowControl w:val="0"/>
              <w:spacing w:after="0" w:line="240" w:lineRule="auto"/>
              <w:jc w:val="center"/>
              <w:rPr>
                <w:rFonts w:ascii="Times New Roman" w:eastAsia="Liberation Serif" w:hAnsi="Times New Roman" w:cs="Times New Roman"/>
                <w:b/>
                <w:color w:val="127622"/>
                <w:sz w:val="28"/>
                <w:szCs w:val="28"/>
              </w:rPr>
            </w:pPr>
            <w:r w:rsidRPr="00DC3AED">
              <w:rPr>
                <w:rFonts w:ascii="Times New Roman" w:eastAsia="Liberation Serif" w:hAnsi="Times New Roman" w:cs="Times New Roman"/>
                <w:b/>
                <w:color w:val="127622"/>
                <w:sz w:val="28"/>
                <w:szCs w:val="28"/>
              </w:rPr>
              <w:t>INTERVENTO</w:t>
            </w:r>
          </w:p>
        </w:tc>
        <w:tc>
          <w:tcPr>
            <w:tcW w:w="6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9BED62" w14:textId="77777777" w:rsidR="009F6D49" w:rsidRPr="00DC3AED" w:rsidRDefault="009F6D49" w:rsidP="003D249D">
            <w:pPr>
              <w:widowControl w:val="0"/>
              <w:spacing w:after="0" w:line="240" w:lineRule="auto"/>
              <w:jc w:val="center"/>
              <w:rPr>
                <w:rFonts w:ascii="Times New Roman" w:eastAsia="Liberation Serif" w:hAnsi="Times New Roman" w:cs="Times New Roman"/>
                <w:b/>
                <w:bCs/>
                <w:sz w:val="28"/>
                <w:szCs w:val="28"/>
              </w:rPr>
            </w:pPr>
            <w:r w:rsidRPr="00DC3AED">
              <w:rPr>
                <w:rFonts w:ascii="Times New Roman" w:hAnsi="Times New Roman" w:cs="Times New Roman"/>
                <w:b/>
                <w:bCs/>
              </w:rPr>
              <w:t>SRE 04 Start Up non agricole</w:t>
            </w:r>
          </w:p>
        </w:tc>
      </w:tr>
      <w:tr w:rsidR="009F6D49" w:rsidRPr="00DC3AED" w14:paraId="396B478D" w14:textId="77777777" w:rsidTr="003D249D">
        <w:tc>
          <w:tcPr>
            <w:tcW w:w="289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848A1C" w14:textId="77777777" w:rsidR="009F6D49" w:rsidRPr="00DC3AED" w:rsidRDefault="009F6D49" w:rsidP="003D249D">
            <w:pPr>
              <w:widowControl w:val="0"/>
              <w:spacing w:after="0" w:line="240" w:lineRule="auto"/>
              <w:jc w:val="center"/>
              <w:rPr>
                <w:rFonts w:ascii="Times New Roman" w:eastAsia="Liberation Serif" w:hAnsi="Times New Roman" w:cs="Times New Roman"/>
                <w:b/>
                <w:color w:val="127622"/>
                <w:sz w:val="28"/>
                <w:szCs w:val="28"/>
              </w:rPr>
            </w:pPr>
            <w:r w:rsidRPr="00DC3AED">
              <w:rPr>
                <w:rFonts w:ascii="Times New Roman" w:eastAsia="Liberation Serif" w:hAnsi="Times New Roman" w:cs="Times New Roman"/>
                <w:b/>
                <w:color w:val="127622"/>
                <w:sz w:val="28"/>
                <w:szCs w:val="28"/>
              </w:rPr>
              <w:t>BANDO</w:t>
            </w:r>
          </w:p>
        </w:tc>
        <w:tc>
          <w:tcPr>
            <w:tcW w:w="6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B34BAF" w14:textId="77777777" w:rsidR="009F6D49" w:rsidRPr="00DC3AED" w:rsidRDefault="009F6D49" w:rsidP="003D249D">
            <w:pPr>
              <w:pStyle w:val="Paragrafoelenco"/>
              <w:widowControl w:val="0"/>
              <w:spacing w:after="0" w:line="240" w:lineRule="auto"/>
              <w:ind w:left="1080"/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  <w:t>1-</w:t>
            </w:r>
            <w:r w:rsidRPr="00DC3AED"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  <w:t>2024</w:t>
            </w:r>
          </w:p>
        </w:tc>
      </w:tr>
      <w:tr w:rsidR="009F6D49" w:rsidRPr="00DC3AED" w14:paraId="54CD3A45" w14:textId="77777777" w:rsidTr="003D249D">
        <w:tc>
          <w:tcPr>
            <w:tcW w:w="2892" w:type="dxa"/>
            <w:tcBorders>
              <w:left w:val="single" w:sz="4" w:space="0" w:color="000000"/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A4B0EE" w14:textId="77777777" w:rsidR="009F6D49" w:rsidRPr="00DC3AED" w:rsidRDefault="009F6D49" w:rsidP="003D249D">
            <w:pPr>
              <w:widowControl w:val="0"/>
              <w:spacing w:after="0" w:line="240" w:lineRule="auto"/>
              <w:jc w:val="center"/>
              <w:rPr>
                <w:rFonts w:ascii="Times New Roman" w:eastAsia="Liberation Serif" w:hAnsi="Times New Roman" w:cs="Times New Roman"/>
                <w:b/>
                <w:color w:val="127622"/>
                <w:sz w:val="28"/>
                <w:szCs w:val="28"/>
              </w:rPr>
            </w:pPr>
            <w:r w:rsidRPr="00DC3AED">
              <w:rPr>
                <w:rFonts w:ascii="Times New Roman" w:eastAsia="Liberation Serif" w:hAnsi="Times New Roman" w:cs="Times New Roman"/>
                <w:b/>
                <w:color w:val="127622"/>
                <w:sz w:val="28"/>
                <w:szCs w:val="28"/>
              </w:rPr>
              <w:t>SCADENZA</w:t>
            </w:r>
          </w:p>
        </w:tc>
        <w:tc>
          <w:tcPr>
            <w:tcW w:w="6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2489F4" w14:textId="60F57CD8" w:rsidR="009F6D49" w:rsidRPr="00DC3AED" w:rsidRDefault="00FF726E" w:rsidP="003D249D">
            <w:pPr>
              <w:widowControl w:val="0"/>
              <w:spacing w:after="0" w:line="240" w:lineRule="auto"/>
              <w:jc w:val="center"/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Liberation Serif" w:hAnsi="Times New Roman" w:cs="Times New Roman"/>
                <w:b/>
                <w:sz w:val="28"/>
                <w:szCs w:val="28"/>
              </w:rPr>
              <w:t xml:space="preserve">VEDI SCADENZA SUL BANDO </w:t>
            </w:r>
          </w:p>
        </w:tc>
      </w:tr>
    </w:tbl>
    <w:p w14:paraId="604140BB" w14:textId="77777777" w:rsidR="009F6D49" w:rsidRDefault="009F6D49"/>
    <w:p w14:paraId="425D33B4" w14:textId="77777777" w:rsidR="009F6D49" w:rsidRDefault="009F6D49"/>
    <w:p w14:paraId="0C955E34" w14:textId="1D534D32" w:rsidR="00394427" w:rsidRPr="009F6D49" w:rsidRDefault="009F6D49">
      <w:pPr>
        <w:rPr>
          <w:rFonts w:ascii="Times New Roman" w:hAnsi="Times New Roman" w:cs="Times New Roman"/>
          <w:b/>
          <w:noProof/>
          <w:lang w:eastAsia="it-IT"/>
        </w:rPr>
      </w:pPr>
      <w:r>
        <w:rPr>
          <w:rFonts w:ascii="Times New Roman" w:hAnsi="Times New Roman" w:cs="Times New Roman"/>
          <w:noProof/>
          <w:lang w:eastAsia="it-IT"/>
        </w:rPr>
        <w:tab/>
      </w:r>
      <w:r>
        <w:rPr>
          <w:rFonts w:ascii="Times New Roman" w:hAnsi="Times New Roman" w:cs="Times New Roman"/>
          <w:noProof/>
          <w:lang w:eastAsia="it-IT"/>
        </w:rPr>
        <w:tab/>
      </w:r>
      <w:r w:rsidRPr="009F6D49">
        <w:rPr>
          <w:rFonts w:ascii="Times New Roman" w:hAnsi="Times New Roman" w:cs="Times New Roman"/>
          <w:b/>
          <w:noProof/>
          <w:lang w:eastAsia="it-IT"/>
        </w:rPr>
        <w:t xml:space="preserve">ALLEGATO </w:t>
      </w:r>
      <w:r w:rsidR="00FF726E">
        <w:rPr>
          <w:rFonts w:ascii="Times New Roman" w:hAnsi="Times New Roman" w:cs="Times New Roman"/>
          <w:b/>
          <w:noProof/>
          <w:lang w:eastAsia="it-IT"/>
        </w:rPr>
        <w:t>2</w:t>
      </w:r>
      <w:r w:rsidRPr="009F6D49">
        <w:rPr>
          <w:rFonts w:ascii="Times New Roman" w:hAnsi="Times New Roman" w:cs="Times New Roman"/>
          <w:b/>
          <w:noProof/>
          <w:lang w:eastAsia="it-IT"/>
        </w:rPr>
        <w:t xml:space="preserve"> AL BANDO. PIANO AZIENDALE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F6D49" w14:paraId="484EE067" w14:textId="77777777" w:rsidTr="009F6D49">
        <w:tc>
          <w:tcPr>
            <w:tcW w:w="9628" w:type="dxa"/>
          </w:tcPr>
          <w:p w14:paraId="594BB440" w14:textId="77777777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descrizione della situazione di partenza e delle tappe essenziali, compresi gli eventuali corsi di formazione seguiti e le passate esperienze nell'ambito dell’attività che si intende avviare</w:t>
            </w:r>
          </w:p>
        </w:tc>
      </w:tr>
      <w:tr w:rsidR="009F6D49" w14:paraId="49BD4C6C" w14:textId="77777777" w:rsidTr="009F6D49">
        <w:tc>
          <w:tcPr>
            <w:tcW w:w="9628" w:type="dxa"/>
          </w:tcPr>
          <w:p w14:paraId="1503B181" w14:textId="77777777" w:rsidR="009F6D49" w:rsidRDefault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</w:p>
        </w:tc>
      </w:tr>
    </w:tbl>
    <w:p w14:paraId="7E29ABAA" w14:textId="77777777" w:rsidR="009F6D49" w:rsidRDefault="009F6D49">
      <w:pPr>
        <w:rPr>
          <w:rFonts w:ascii="Times New Roman" w:hAnsi="Times New Roman" w:cs="Times New Roman"/>
          <w:noProof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F6D49" w14:paraId="6ADE9E8E" w14:textId="77777777" w:rsidTr="009F6D49">
        <w:tc>
          <w:tcPr>
            <w:tcW w:w="9628" w:type="dxa"/>
          </w:tcPr>
          <w:p w14:paraId="1FAB9032" w14:textId="77777777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descrizione degli obiettivi per lo sviluppo delle attività della nuova impresa e relativo cronoprogramma</w:t>
            </w:r>
          </w:p>
          <w:p w14:paraId="13C79653" w14:textId="77777777" w:rsidR="009F6D49" w:rsidRDefault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</w:p>
        </w:tc>
      </w:tr>
      <w:tr w:rsidR="009F6D49" w14:paraId="2ECD5BD8" w14:textId="77777777" w:rsidTr="009F6D49">
        <w:tc>
          <w:tcPr>
            <w:tcW w:w="9628" w:type="dxa"/>
          </w:tcPr>
          <w:p w14:paraId="79759476" w14:textId="77777777" w:rsidR="009F6D49" w:rsidRPr="009F6D49" w:rsidRDefault="009F6D49" w:rsidP="009F6D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</w:tr>
    </w:tbl>
    <w:p w14:paraId="17493361" w14:textId="77777777" w:rsidR="009F6D49" w:rsidRDefault="009F6D49">
      <w:pPr>
        <w:rPr>
          <w:rFonts w:ascii="Times New Roman" w:hAnsi="Times New Roman" w:cs="Times New Roman"/>
          <w:noProof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F6D49" w14:paraId="17230249" w14:textId="77777777" w:rsidTr="009F6D49">
        <w:tc>
          <w:tcPr>
            <w:tcW w:w="9628" w:type="dxa"/>
          </w:tcPr>
          <w:p w14:paraId="6E44D5C5" w14:textId="77777777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organizzazione dell’impresa (localizzazione, forma giuridica, regime fiscale) e descrizione dei prodotti e servizi offerti</w:t>
            </w:r>
          </w:p>
          <w:p w14:paraId="61C9D5FC" w14:textId="77777777" w:rsidR="009F6D49" w:rsidRDefault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</w:p>
        </w:tc>
      </w:tr>
      <w:tr w:rsidR="009F6D49" w14:paraId="7747E1EA" w14:textId="77777777" w:rsidTr="009F6D49">
        <w:tc>
          <w:tcPr>
            <w:tcW w:w="9628" w:type="dxa"/>
          </w:tcPr>
          <w:p w14:paraId="351B66EA" w14:textId="77777777" w:rsidR="009F6D49" w:rsidRDefault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</w:p>
        </w:tc>
      </w:tr>
    </w:tbl>
    <w:p w14:paraId="1BB2D615" w14:textId="77777777" w:rsidR="009F6D49" w:rsidRDefault="009F6D49">
      <w:pPr>
        <w:rPr>
          <w:rFonts w:ascii="Times New Roman" w:hAnsi="Times New Roman" w:cs="Times New Roman"/>
          <w:noProof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F6D49" w14:paraId="6A9457F1" w14:textId="77777777" w:rsidTr="009F6D49">
        <w:tc>
          <w:tcPr>
            <w:tcW w:w="9628" w:type="dxa"/>
          </w:tcPr>
          <w:p w14:paraId="36CB91B6" w14:textId="77777777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eventuale assunzione di personale (con indicazione delle ULA) e/o l’assunzione di lavoratori con disabilità e lavoratori svantaggiati, definiti ai sensi dell'art. 2 n. 3) e 4) del Reg. UE 651/2014 della Commissione, di persone svantaggiate di cui all'art. 4 della L. 381/1991</w:t>
            </w:r>
          </w:p>
          <w:p w14:paraId="3AA1C1CB" w14:textId="77777777" w:rsidR="009F6D49" w:rsidRDefault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</w:p>
        </w:tc>
      </w:tr>
      <w:tr w:rsidR="009F6D49" w14:paraId="61F9F62C" w14:textId="77777777" w:rsidTr="009F6D49">
        <w:tc>
          <w:tcPr>
            <w:tcW w:w="9628" w:type="dxa"/>
          </w:tcPr>
          <w:p w14:paraId="57FEB887" w14:textId="77777777" w:rsidR="009F6D49" w:rsidRDefault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</w:p>
        </w:tc>
      </w:tr>
    </w:tbl>
    <w:p w14:paraId="4D65DBBD" w14:textId="77777777" w:rsidR="009F6D49" w:rsidRDefault="009F6D49">
      <w:pPr>
        <w:rPr>
          <w:rFonts w:ascii="Times New Roman" w:hAnsi="Times New Roman" w:cs="Times New Roman"/>
          <w:noProof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F6D49" w14:paraId="10D6A2B5" w14:textId="77777777" w:rsidTr="009F6D49">
        <w:tc>
          <w:tcPr>
            <w:tcW w:w="9628" w:type="dxa"/>
          </w:tcPr>
          <w:p w14:paraId="57ABAEC3" w14:textId="77777777" w:rsidR="009F6D49" w:rsidRDefault="009F6D49" w:rsidP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</w:p>
          <w:p w14:paraId="705C4528" w14:textId="5E140278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:u w:val="single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14:ligatures w14:val="standardContextual"/>
              </w:rPr>
              <w:t>Interventi minimi per l'avvio dell'attività</w:t>
            </w: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: il beneficiario dovrà </w:t>
            </w:r>
            <w:r w:rsidR="00F2567E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descrivere</w:t>
            </w: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, tra gli investimenti individuati nel Business Plan validato dal MIP, gli interventi minimi ritenuti fondamentali </w:t>
            </w:r>
            <w:r w:rsidR="00F2567E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la </w:t>
            </w:r>
            <w:r w:rsidR="00F2567E"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fase di avvio </w:t>
            </w:r>
            <w:r w:rsidR="00F2567E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del</w:t>
            </w: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la nuova impresa. </w:t>
            </w:r>
          </w:p>
          <w:p w14:paraId="1ED5F2F7" w14:textId="77777777" w:rsidR="009F6D49" w:rsidRDefault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  <w:r>
              <w:rPr>
                <w:rFonts w:ascii="Times New Roman" w:hAnsi="Times New Roman" w:cs="Times New Roman"/>
                <w:noProof/>
                <w:lang w:eastAsia="it-IT"/>
              </w:rPr>
              <w:t>ATTENZIONE</w:t>
            </w:r>
            <w:r w:rsidRPr="008A7727"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8A7727">
              <w:rPr>
                <w:rFonts w:ascii="Times New Roman" w:eastAsia="Arial" w:hAnsi="Times New Roman" w:cs="Times New Roman"/>
                <w:b/>
                <w:i/>
                <w:color w:val="000000"/>
                <w:kern w:val="2"/>
                <w14:ligatures w14:val="standardContextual"/>
              </w:rPr>
              <w:t>L’erogazione del saldo del premio è subordinata alla corretta realizzazione degli Interventi minimi contenuti nel Piano Aziendale</w:t>
            </w:r>
          </w:p>
        </w:tc>
      </w:tr>
      <w:tr w:rsidR="009F6D49" w14:paraId="7068864C" w14:textId="77777777" w:rsidTr="009F6D49">
        <w:tc>
          <w:tcPr>
            <w:tcW w:w="9628" w:type="dxa"/>
          </w:tcPr>
          <w:p w14:paraId="152CBD58" w14:textId="77777777" w:rsidR="009F6D49" w:rsidRDefault="009F6D49">
            <w:pPr>
              <w:rPr>
                <w:rFonts w:ascii="Times New Roman" w:hAnsi="Times New Roman" w:cs="Times New Roman"/>
                <w:noProof/>
                <w:lang w:eastAsia="it-IT"/>
              </w:rPr>
            </w:pPr>
          </w:p>
        </w:tc>
      </w:tr>
    </w:tbl>
    <w:p w14:paraId="74F50DB0" w14:textId="77777777" w:rsidR="009F6D49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14:ligatures w14:val="standardContextual"/>
        </w:rPr>
      </w:pPr>
    </w:p>
    <w:p w14:paraId="781B1158" w14:textId="77777777" w:rsidR="009F6D49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14:ligatures w14:val="standardContextual"/>
        </w:rPr>
      </w:pPr>
    </w:p>
    <w:p w14:paraId="41755946" w14:textId="77777777" w:rsidR="009F6D49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14:ligatures w14:val="standardContextual"/>
        </w:rPr>
      </w:pPr>
    </w:p>
    <w:p w14:paraId="4DEEB975" w14:textId="77777777" w:rsidR="009F6D49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14:ligatures w14:val="standardContextual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9633"/>
      </w:tblGrid>
      <w:tr w:rsidR="009F6D49" w14:paraId="6C4C8CCE" w14:textId="77777777" w:rsidTr="009F6D49">
        <w:tc>
          <w:tcPr>
            <w:tcW w:w="9633" w:type="dxa"/>
          </w:tcPr>
          <w:p w14:paraId="5A4D8DFA" w14:textId="77777777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FF0000"/>
                <w:kern w:val="2"/>
                <w:sz w:val="24"/>
                <w:szCs w:val="24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14:ligatures w14:val="standardContextual"/>
              </w:rPr>
              <w:lastRenderedPageBreak/>
              <w:t>Previsione dei finanziamenti:</w:t>
            </w: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il beneficiario dovrà specificare, tra le fonti di finanziamento individuate nel Business Plan validato dal MIP (capitale sociale, debiti da finanziamenti e/o contributi), quelle che andranno effettivamente a coprire i costi per gli Interventi minimi indicati nel Business Plan; </w:t>
            </w:r>
            <w:r w:rsidRPr="009F6D49">
              <w:rPr>
                <w:rFonts w:ascii="Times New Roman" w:eastAsia="Arial" w:hAnsi="Times New Roman" w:cs="Times New Roman"/>
                <w:kern w:val="2"/>
                <w:sz w:val="24"/>
                <w:szCs w:val="24"/>
                <w14:ligatures w14:val="standardContextual"/>
              </w:rPr>
              <w:t>tra le fonti di finanziamento a copertura di questi ultimi non deve essere considerato il premio eventualmente concedibile dal GAL.</w:t>
            </w:r>
          </w:p>
        </w:tc>
      </w:tr>
      <w:tr w:rsidR="009F6D49" w14:paraId="7932C6F8" w14:textId="77777777" w:rsidTr="009F6D49">
        <w:tc>
          <w:tcPr>
            <w:tcW w:w="9633" w:type="dxa"/>
          </w:tcPr>
          <w:p w14:paraId="4FC2A4A2" w14:textId="77777777" w:rsidR="009F6D49" w:rsidRDefault="009F6D49" w:rsidP="009F6D49">
            <w:pP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</w:tr>
    </w:tbl>
    <w:p w14:paraId="2C081C6B" w14:textId="77777777" w:rsidR="009F6D49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14:ligatures w14:val="standardContextual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9633"/>
      </w:tblGrid>
      <w:tr w:rsidR="009F6D49" w14:paraId="2DE72405" w14:textId="77777777" w:rsidTr="009F6D49">
        <w:tc>
          <w:tcPr>
            <w:tcW w:w="9633" w:type="dxa"/>
          </w:tcPr>
          <w:p w14:paraId="4E370651" w14:textId="77777777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previsione del fatturato: previsione del fatturato annuo realizzabile a seguito dell’effettuazione degli Interventi minimi indicati nel Business Plan e dell’avvio dell’attività. A tal fine il beneficiario dovrà indicare quali servizi/prodotti verranno effettivamente erogati, con quale frequenza, a quale prezzo e quale sarà il fatturato annuo stimato</w:t>
            </w:r>
          </w:p>
          <w:p w14:paraId="2FFA3C46" w14:textId="77777777" w:rsidR="009F6D49" w:rsidRDefault="009F6D49" w:rsidP="009F6D49">
            <w:pP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9F6D49" w14:paraId="7D9451F4" w14:textId="77777777" w:rsidTr="009F6D49">
        <w:tc>
          <w:tcPr>
            <w:tcW w:w="9633" w:type="dxa"/>
          </w:tcPr>
          <w:p w14:paraId="175D9E73" w14:textId="77777777" w:rsidR="009F6D49" w:rsidRDefault="009F6D49" w:rsidP="009F6D49">
            <w:pP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</w:tr>
    </w:tbl>
    <w:p w14:paraId="3E18F5FA" w14:textId="77777777" w:rsidR="009F6D49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14:ligatures w14:val="standardContextu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F6D49" w14:paraId="6C28A4B0" w14:textId="77777777" w:rsidTr="009F6D49">
        <w:tc>
          <w:tcPr>
            <w:tcW w:w="9628" w:type="dxa"/>
          </w:tcPr>
          <w:p w14:paraId="5EA146DE" w14:textId="77777777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fatturato di pareggio (BEP) previsto a 36 mesi dall’avvio dell’attività sulla base dei servizi/prodotti effettivamente erogati</w:t>
            </w:r>
          </w:p>
        </w:tc>
      </w:tr>
      <w:tr w:rsidR="009F6D49" w14:paraId="167DBEC8" w14:textId="77777777" w:rsidTr="009F6D49">
        <w:tc>
          <w:tcPr>
            <w:tcW w:w="9628" w:type="dxa"/>
          </w:tcPr>
          <w:p w14:paraId="6E42DF4F" w14:textId="77777777" w:rsidR="009F6D49" w:rsidRDefault="009F6D49" w:rsidP="009F6D49">
            <w:pP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</w:tc>
      </w:tr>
    </w:tbl>
    <w:p w14:paraId="710CB37A" w14:textId="77777777" w:rsidR="009F6D49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:u w:val="single"/>
          <w14:ligatures w14:val="standardContextu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F6D49" w14:paraId="1BFAE9EB" w14:textId="77777777" w:rsidTr="009F6D49">
        <w:tc>
          <w:tcPr>
            <w:tcW w:w="9628" w:type="dxa"/>
          </w:tcPr>
          <w:p w14:paraId="0F4E51B3" w14:textId="77777777" w:rsidR="009F6D49" w:rsidRPr="009F6D49" w:rsidRDefault="009F6D49" w:rsidP="009F6D49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9F6D49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descrizione degli eventuali interventi previsti per il miglioramento della performance ambientale quali, ad esempio: strutture compatibili con l'ambiente o energeticamente più performanti, adozione di interventi per il risparmio energetico, possesso dei requisiti per l'ottenimento della certificazione ambientale</w:t>
            </w:r>
          </w:p>
          <w:p w14:paraId="4AA0F59A" w14:textId="77777777" w:rsidR="009F6D49" w:rsidRDefault="009F6D49" w:rsidP="009F6D49">
            <w:pP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</w:tc>
      </w:tr>
      <w:tr w:rsidR="009F6D49" w14:paraId="253A8ACD" w14:textId="77777777" w:rsidTr="009F6D49">
        <w:tc>
          <w:tcPr>
            <w:tcW w:w="9628" w:type="dxa"/>
          </w:tcPr>
          <w:p w14:paraId="03EC8F1A" w14:textId="77777777" w:rsidR="009F6D49" w:rsidRDefault="009F6D49" w:rsidP="009F6D49">
            <w:pP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</w:tc>
      </w:tr>
    </w:tbl>
    <w:p w14:paraId="51EB9058" w14:textId="77777777" w:rsidR="009F6D49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:u w:val="single"/>
          <w14:ligatures w14:val="standardContextu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F6D49" w14:paraId="437FDFD6" w14:textId="77777777" w:rsidTr="009F6D49">
        <w:tc>
          <w:tcPr>
            <w:tcW w:w="9628" w:type="dxa"/>
          </w:tcPr>
          <w:p w14:paraId="550D70CF" w14:textId="77777777" w:rsidR="009F6D49" w:rsidRPr="00987A13" w:rsidRDefault="009F6D49" w:rsidP="00987A13">
            <w:pPr>
              <w:pStyle w:val="Paragrafoelenco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987A13">
              <w:rPr>
                <w:rFonts w:ascii="Times New Roman" w:eastAsia="Arial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permessi necessari per attivare la nuova impresa. </w:t>
            </w:r>
          </w:p>
          <w:p w14:paraId="7FADA42A" w14:textId="77777777" w:rsidR="009F6D49" w:rsidRDefault="009F6D49" w:rsidP="009F6D49">
            <w:pP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</w:tc>
      </w:tr>
      <w:tr w:rsidR="009F6D49" w14:paraId="6B9F2FF9" w14:textId="77777777" w:rsidTr="009F6D49">
        <w:tc>
          <w:tcPr>
            <w:tcW w:w="9628" w:type="dxa"/>
          </w:tcPr>
          <w:p w14:paraId="1BBAE2E5" w14:textId="77777777" w:rsidR="009F6D49" w:rsidRDefault="009F6D49" w:rsidP="009F6D49">
            <w:pPr>
              <w:spacing w:line="276" w:lineRule="auto"/>
              <w:ind w:right="12"/>
              <w:jc w:val="both"/>
              <w:rPr>
                <w:rFonts w:ascii="Times New Roman" w:eastAsia="Arial" w:hAnsi="Times New Roman" w:cs="Times New Roman"/>
                <w:b/>
                <w:color w:val="000000"/>
                <w:kern w:val="2"/>
                <w:sz w:val="24"/>
                <w:szCs w:val="24"/>
                <w:u w:val="single"/>
                <w14:ligatures w14:val="standardContextual"/>
              </w:rPr>
            </w:pPr>
          </w:p>
        </w:tc>
      </w:tr>
    </w:tbl>
    <w:p w14:paraId="550059EB" w14:textId="77777777" w:rsidR="009F6D49" w:rsidRPr="008A7727" w:rsidRDefault="009F6D49" w:rsidP="009F6D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12"/>
        <w:jc w:val="both"/>
        <w:rPr>
          <w:rFonts w:ascii="Times New Roman" w:eastAsia="Arial" w:hAnsi="Times New Roman" w:cs="Times New Roman"/>
          <w:b/>
          <w:color w:val="000000"/>
          <w:kern w:val="2"/>
          <w:sz w:val="24"/>
          <w:szCs w:val="24"/>
          <w:u w:val="single"/>
          <w14:ligatures w14:val="standardContextual"/>
        </w:rPr>
      </w:pPr>
    </w:p>
    <w:p w14:paraId="09866CF5" w14:textId="77777777" w:rsidR="009F6D49" w:rsidRDefault="009F6D49" w:rsidP="009F6D49"/>
    <w:sectPr w:rsidR="009F6D49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B514B" w14:textId="77777777" w:rsidR="009F6D49" w:rsidRDefault="009F6D49" w:rsidP="009F6D49">
      <w:pPr>
        <w:spacing w:after="0" w:line="240" w:lineRule="auto"/>
      </w:pPr>
      <w:r>
        <w:separator/>
      </w:r>
    </w:p>
  </w:endnote>
  <w:endnote w:type="continuationSeparator" w:id="0">
    <w:p w14:paraId="7889B664" w14:textId="77777777" w:rsidR="009F6D49" w:rsidRDefault="009F6D49" w:rsidP="009F6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BE56F" w14:textId="77777777" w:rsidR="009F6D49" w:rsidRDefault="009F6D49" w:rsidP="009F6D49">
      <w:pPr>
        <w:spacing w:after="0" w:line="240" w:lineRule="auto"/>
      </w:pPr>
      <w:r>
        <w:separator/>
      </w:r>
    </w:p>
  </w:footnote>
  <w:footnote w:type="continuationSeparator" w:id="0">
    <w:p w14:paraId="407931FE" w14:textId="77777777" w:rsidR="009F6D49" w:rsidRDefault="009F6D49" w:rsidP="009F6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C0685" w14:textId="77777777" w:rsidR="009F6D49" w:rsidRDefault="009F6D49" w:rsidP="009F6D49">
    <w:r w:rsidRPr="005F539C">
      <w:rPr>
        <w:rFonts w:ascii="Times New Roman" w:hAnsi="Times New Roman" w:cs="Times New Roman"/>
        <w:noProof/>
        <w:lang w:eastAsia="it-IT"/>
      </w:rPr>
      <w:drawing>
        <wp:inline distT="0" distB="0" distL="0" distR="0" wp14:anchorId="770CCE91" wp14:editId="415D7A53">
          <wp:extent cx="6120130" cy="518106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181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9A2F1BD" w14:textId="77777777" w:rsidR="009F6D49" w:rsidRDefault="009F6D4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6612B1"/>
    <w:multiLevelType w:val="hybridMultilevel"/>
    <w:tmpl w:val="51E4ECA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37AE312">
      <w:start w:val="1"/>
      <w:numFmt w:val="bullet"/>
      <w:lvlText w:val="-"/>
      <w:lvlJc w:val="left"/>
      <w:pPr>
        <w:ind w:left="1134" w:hanging="227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51B52"/>
    <w:multiLevelType w:val="hybridMultilevel"/>
    <w:tmpl w:val="7B18E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2A0B07"/>
    <w:multiLevelType w:val="hybridMultilevel"/>
    <w:tmpl w:val="26807588"/>
    <w:lvl w:ilvl="0" w:tplc="10E8033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51" w:hanging="360"/>
      </w:pPr>
    </w:lvl>
    <w:lvl w:ilvl="2" w:tplc="0410001B" w:tentative="1">
      <w:start w:val="1"/>
      <w:numFmt w:val="lowerRoman"/>
      <w:lvlText w:val="%3."/>
      <w:lvlJc w:val="right"/>
      <w:pPr>
        <w:ind w:left="1971" w:hanging="180"/>
      </w:pPr>
    </w:lvl>
    <w:lvl w:ilvl="3" w:tplc="0410000F" w:tentative="1">
      <w:start w:val="1"/>
      <w:numFmt w:val="decimal"/>
      <w:lvlText w:val="%4."/>
      <w:lvlJc w:val="left"/>
      <w:pPr>
        <w:ind w:left="2691" w:hanging="360"/>
      </w:pPr>
    </w:lvl>
    <w:lvl w:ilvl="4" w:tplc="04100019" w:tentative="1">
      <w:start w:val="1"/>
      <w:numFmt w:val="lowerLetter"/>
      <w:lvlText w:val="%5."/>
      <w:lvlJc w:val="left"/>
      <w:pPr>
        <w:ind w:left="3411" w:hanging="360"/>
      </w:pPr>
    </w:lvl>
    <w:lvl w:ilvl="5" w:tplc="0410001B" w:tentative="1">
      <w:start w:val="1"/>
      <w:numFmt w:val="lowerRoman"/>
      <w:lvlText w:val="%6."/>
      <w:lvlJc w:val="right"/>
      <w:pPr>
        <w:ind w:left="4131" w:hanging="180"/>
      </w:pPr>
    </w:lvl>
    <w:lvl w:ilvl="6" w:tplc="0410000F" w:tentative="1">
      <w:start w:val="1"/>
      <w:numFmt w:val="decimal"/>
      <w:lvlText w:val="%7."/>
      <w:lvlJc w:val="left"/>
      <w:pPr>
        <w:ind w:left="4851" w:hanging="360"/>
      </w:pPr>
    </w:lvl>
    <w:lvl w:ilvl="7" w:tplc="04100019" w:tentative="1">
      <w:start w:val="1"/>
      <w:numFmt w:val="lowerLetter"/>
      <w:lvlText w:val="%8."/>
      <w:lvlJc w:val="left"/>
      <w:pPr>
        <w:ind w:left="5571" w:hanging="360"/>
      </w:pPr>
    </w:lvl>
    <w:lvl w:ilvl="8" w:tplc="0410001B" w:tentative="1">
      <w:start w:val="1"/>
      <w:numFmt w:val="lowerRoman"/>
      <w:lvlText w:val="%9."/>
      <w:lvlJc w:val="right"/>
      <w:pPr>
        <w:ind w:left="6291" w:hanging="180"/>
      </w:pPr>
    </w:lvl>
  </w:abstractNum>
  <w:num w:numId="1" w16cid:durableId="195194029">
    <w:abstractNumId w:val="0"/>
  </w:num>
  <w:num w:numId="2" w16cid:durableId="1408918520">
    <w:abstractNumId w:val="1"/>
  </w:num>
  <w:num w:numId="3" w16cid:durableId="19453836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D49"/>
    <w:rsid w:val="00394427"/>
    <w:rsid w:val="004439C6"/>
    <w:rsid w:val="00595274"/>
    <w:rsid w:val="00987A13"/>
    <w:rsid w:val="009F6D49"/>
    <w:rsid w:val="00F2567E"/>
    <w:rsid w:val="00FF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BA930"/>
  <w15:chartTrackingRefBased/>
  <w15:docId w15:val="{15EAA7B9-C208-437F-80D0-861EB97D0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F6D4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9F6D4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F6D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6D49"/>
  </w:style>
  <w:style w:type="paragraph" w:styleId="Pidipagina">
    <w:name w:val="footer"/>
    <w:basedOn w:val="Normale"/>
    <w:link w:val="PidipaginaCarattere"/>
    <w:uiPriority w:val="99"/>
    <w:unhideWhenUsed/>
    <w:rsid w:val="009F6D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F6D49"/>
  </w:style>
  <w:style w:type="table" w:styleId="Grigliatabella">
    <w:name w:val="Table Grid"/>
    <w:basedOn w:val="Tabellanormale"/>
    <w:uiPriority w:val="39"/>
    <w:rsid w:val="009F6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Microsoft</dc:creator>
  <cp:keywords/>
  <dc:description/>
  <cp:lastModifiedBy>GALBMA Asti</cp:lastModifiedBy>
  <cp:revision>3</cp:revision>
  <dcterms:created xsi:type="dcterms:W3CDTF">2024-06-03T13:48:00Z</dcterms:created>
  <dcterms:modified xsi:type="dcterms:W3CDTF">2024-09-17T10:38:00Z</dcterms:modified>
</cp:coreProperties>
</file>